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63B04" w14:textId="77777777" w:rsidR="00750DF4" w:rsidRPr="00750DF4" w:rsidRDefault="00750DF4" w:rsidP="00750DF4">
      <w:pPr>
        <w:spacing w:after="100" w:afterAutospacing="1"/>
        <w:jc w:val="center"/>
        <w:outlineLvl w:val="0"/>
        <w:rPr>
          <w:rFonts w:ascii="Times" w:eastAsia="Times New Roman" w:hAnsi="Times" w:cs="Times New Roman"/>
          <w:color w:val="333333"/>
          <w:kern w:val="36"/>
          <w:sz w:val="48"/>
          <w:szCs w:val="48"/>
          <w:lang w:eastAsia="tr-TR"/>
        </w:rPr>
      </w:pPr>
      <w:r w:rsidRPr="00750DF4">
        <w:rPr>
          <w:rFonts w:ascii="Times" w:eastAsia="Times New Roman" w:hAnsi="Times" w:cs="Times New Roman"/>
          <w:color w:val="333333"/>
          <w:kern w:val="36"/>
          <w:sz w:val="48"/>
          <w:szCs w:val="48"/>
          <w:lang w:eastAsia="tr-TR"/>
        </w:rPr>
        <w:t>KAT KARŞILIĞI İNŞAAT SÖZLEŞMESİ-1</w:t>
      </w:r>
    </w:p>
    <w:p w14:paraId="1952DF5F" w14:textId="77777777" w:rsidR="00750DF4" w:rsidRPr="00750DF4" w:rsidRDefault="00750DF4" w:rsidP="00750DF4">
      <w:pPr>
        <w:jc w:val="center"/>
        <w:rPr>
          <w:rFonts w:ascii="Arial" w:eastAsia="Times New Roman" w:hAnsi="Arial" w:cs="Arial"/>
          <w:i/>
          <w:iCs/>
          <w:color w:val="CCCCCC"/>
          <w:lang w:eastAsia="tr-TR"/>
        </w:rPr>
      </w:pPr>
      <w:r w:rsidRPr="00750DF4">
        <w:rPr>
          <w:rFonts w:ascii="Arial" w:eastAsia="Times New Roman" w:hAnsi="Arial" w:cs="Arial"/>
          <w:i/>
          <w:iCs/>
          <w:color w:val="CCCCCC"/>
          <w:lang w:eastAsia="tr-TR"/>
        </w:rPr>
        <w:t>~ 15.04.2010 ~</w:t>
      </w:r>
    </w:p>
    <w:p w14:paraId="1B500DF7"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b/>
          <w:bCs/>
          <w:color w:val="212529"/>
          <w:lang w:eastAsia="tr-TR"/>
        </w:rPr>
        <w:t>DÜZENLEME ŞEKLİNDE GAYRİMENKUL SATIŞ VAADİ VE KAT KARŞILIĞI İNŞAAT SÖZLEŞMESİ</w:t>
      </w:r>
    </w:p>
    <w:p w14:paraId="69347706"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b/>
          <w:bCs/>
          <w:color w:val="212529"/>
          <w:lang w:eastAsia="tr-TR"/>
        </w:rPr>
        <w:t> </w:t>
      </w:r>
    </w:p>
    <w:p w14:paraId="1CC70729"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u w:val="single"/>
          <w:lang w:eastAsia="tr-TR"/>
        </w:rPr>
        <w:t>MADDE 1</w:t>
      </w:r>
      <w:r w:rsidRPr="00750DF4">
        <w:rPr>
          <w:rFonts w:ascii="Arial" w:eastAsia="Times New Roman" w:hAnsi="Arial" w:cs="Arial"/>
          <w:color w:val="212529"/>
          <w:lang w:eastAsia="tr-TR"/>
        </w:rPr>
        <w:t> – </w:t>
      </w:r>
      <w:proofErr w:type="gramStart"/>
      <w:r w:rsidRPr="00750DF4">
        <w:rPr>
          <w:rFonts w:ascii="Arial" w:eastAsia="Times New Roman" w:hAnsi="Arial" w:cs="Arial"/>
          <w:color w:val="212529"/>
          <w:u w:val="single"/>
          <w:lang w:eastAsia="tr-TR"/>
        </w:rPr>
        <w:t>TANIMLAR :</w:t>
      </w:r>
      <w:proofErr w:type="gramEnd"/>
    </w:p>
    <w:p w14:paraId="1A6A6B8A"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İşbu Sözleşmede kullanılacak olan tanımlar aşağıda yazılıdır.</w:t>
      </w:r>
    </w:p>
    <w:p w14:paraId="7FAC5715"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w:t>
      </w:r>
    </w:p>
    <w:p w14:paraId="1195CB8D"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xml:space="preserve">A – </w:t>
      </w:r>
      <w:proofErr w:type="gramStart"/>
      <w:r w:rsidRPr="00750DF4">
        <w:rPr>
          <w:rFonts w:ascii="Arial" w:eastAsia="Times New Roman" w:hAnsi="Arial" w:cs="Arial"/>
          <w:color w:val="212529"/>
          <w:lang w:eastAsia="tr-TR"/>
        </w:rPr>
        <w:t>GAYRİMENKUL :</w:t>
      </w:r>
      <w:proofErr w:type="gramEnd"/>
    </w:p>
    <w:p w14:paraId="3AAE8AB5"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xml:space="preserve">İstanbul </w:t>
      </w:r>
      <w:proofErr w:type="gramStart"/>
      <w:r w:rsidRPr="00750DF4">
        <w:rPr>
          <w:rFonts w:ascii="Arial" w:eastAsia="Times New Roman" w:hAnsi="Arial" w:cs="Arial"/>
          <w:color w:val="212529"/>
          <w:lang w:eastAsia="tr-TR"/>
        </w:rPr>
        <w:t>İli,   </w:t>
      </w:r>
      <w:proofErr w:type="gramEnd"/>
      <w:r w:rsidRPr="00750DF4">
        <w:rPr>
          <w:rFonts w:ascii="Arial" w:eastAsia="Times New Roman" w:hAnsi="Arial" w:cs="Arial"/>
          <w:color w:val="212529"/>
          <w:lang w:eastAsia="tr-TR"/>
        </w:rPr>
        <w:t>           İlçesi,            Köyü,          Pafta,          Ada      Parsel sayısında kayıtlı, ………………m2    büyüklüğünde , “………” vasfındaki gayrimenkulün tamamı olup, ARSA MALİKLERİ’nin hisseleri aşağıda yazılıdır.   </w:t>
      </w:r>
    </w:p>
    <w:p w14:paraId="550C1B38"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w:t>
      </w:r>
    </w:p>
    <w:p w14:paraId="4C7D0889"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1-……………………………………………………………………</w:t>
      </w:r>
      <w:proofErr w:type="gramStart"/>
      <w:r w:rsidRPr="00750DF4">
        <w:rPr>
          <w:rFonts w:ascii="Arial" w:eastAsia="Times New Roman" w:hAnsi="Arial" w:cs="Arial"/>
          <w:color w:val="212529"/>
          <w:lang w:eastAsia="tr-TR"/>
        </w:rPr>
        <w:t>…….</w:t>
      </w:r>
      <w:proofErr w:type="gramEnd"/>
      <w:r w:rsidRPr="00750DF4">
        <w:rPr>
          <w:rFonts w:ascii="Arial" w:eastAsia="Times New Roman" w:hAnsi="Arial" w:cs="Arial"/>
          <w:color w:val="212529"/>
          <w:lang w:eastAsia="tr-TR"/>
        </w:rPr>
        <w:t>hisse,</w:t>
      </w:r>
    </w:p>
    <w:p w14:paraId="73BD5DC3"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2-…………………………………………………</w:t>
      </w:r>
      <w:proofErr w:type="gramStart"/>
      <w:r w:rsidRPr="00750DF4">
        <w:rPr>
          <w:rFonts w:ascii="Arial" w:eastAsia="Times New Roman" w:hAnsi="Arial" w:cs="Arial"/>
          <w:color w:val="212529"/>
          <w:lang w:eastAsia="tr-TR"/>
        </w:rPr>
        <w:t>…….</w:t>
      </w:r>
      <w:proofErr w:type="gramEnd"/>
      <w:r w:rsidRPr="00750DF4">
        <w:rPr>
          <w:rFonts w:ascii="Arial" w:eastAsia="Times New Roman" w:hAnsi="Arial" w:cs="Arial"/>
          <w:color w:val="212529"/>
          <w:lang w:eastAsia="tr-TR"/>
        </w:rPr>
        <w:t xml:space="preserve">. </w:t>
      </w:r>
      <w:proofErr w:type="gramStart"/>
      <w:r w:rsidRPr="00750DF4">
        <w:rPr>
          <w:rFonts w:ascii="Arial" w:eastAsia="Times New Roman" w:hAnsi="Arial" w:cs="Arial"/>
          <w:color w:val="212529"/>
          <w:lang w:eastAsia="tr-TR"/>
        </w:rPr>
        <w:t>hisse</w:t>
      </w:r>
      <w:proofErr w:type="gramEnd"/>
      <w:r w:rsidRPr="00750DF4">
        <w:rPr>
          <w:rFonts w:ascii="Arial" w:eastAsia="Times New Roman" w:hAnsi="Arial" w:cs="Arial"/>
          <w:color w:val="212529"/>
          <w:lang w:eastAsia="tr-TR"/>
        </w:rPr>
        <w:t>,</w:t>
      </w:r>
    </w:p>
    <w:p w14:paraId="42C2F48E"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w:t>
      </w:r>
    </w:p>
    <w:p w14:paraId="4C2CC905"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B –</w:t>
      </w:r>
      <w:r w:rsidRPr="00750DF4">
        <w:rPr>
          <w:rFonts w:ascii="Arial" w:eastAsia="Times New Roman" w:hAnsi="Arial" w:cs="Arial"/>
          <w:color w:val="212529"/>
          <w:u w:val="single"/>
          <w:lang w:eastAsia="tr-TR"/>
        </w:rPr>
        <w:t>BİNA:</w:t>
      </w:r>
    </w:p>
    <w:p w14:paraId="6D28B20F"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xml:space="preserve">İstanbul </w:t>
      </w:r>
      <w:proofErr w:type="gramStart"/>
      <w:r w:rsidRPr="00750DF4">
        <w:rPr>
          <w:rFonts w:ascii="Arial" w:eastAsia="Times New Roman" w:hAnsi="Arial" w:cs="Arial"/>
          <w:color w:val="212529"/>
          <w:lang w:eastAsia="tr-TR"/>
        </w:rPr>
        <w:t>İli,   </w:t>
      </w:r>
      <w:proofErr w:type="gramEnd"/>
      <w:r w:rsidRPr="00750DF4">
        <w:rPr>
          <w:rFonts w:ascii="Arial" w:eastAsia="Times New Roman" w:hAnsi="Arial" w:cs="Arial"/>
          <w:color w:val="212529"/>
          <w:lang w:eastAsia="tr-TR"/>
        </w:rPr>
        <w:t xml:space="preserve">                  İlçesi,              Köyü ,       . </w:t>
      </w:r>
      <w:proofErr w:type="gramStart"/>
      <w:r w:rsidRPr="00750DF4">
        <w:rPr>
          <w:rFonts w:ascii="Arial" w:eastAsia="Times New Roman" w:hAnsi="Arial" w:cs="Arial"/>
          <w:color w:val="212529"/>
          <w:lang w:eastAsia="tr-TR"/>
        </w:rPr>
        <w:t>Pafta,   </w:t>
      </w:r>
      <w:proofErr w:type="gramEnd"/>
      <w:r w:rsidRPr="00750DF4">
        <w:rPr>
          <w:rFonts w:ascii="Arial" w:eastAsia="Times New Roman" w:hAnsi="Arial" w:cs="Arial"/>
          <w:color w:val="212529"/>
          <w:lang w:eastAsia="tr-TR"/>
        </w:rPr>
        <w:t>       Ada ,            Parsel sayısında kayıtlı, ……-m2 büyüklüğünde , “arsa” vasfındaki gayrimenkulün yetkili makamlarca tasdik edilecek projelere ve inşaat ruhsatlarına ve işbu Sözleşmeye ve Teknik Şartnameye uygun olarak konut tarzında yapılacak bağımsız bölümler ve sosyal tesislerin tamamıdır.</w:t>
      </w:r>
    </w:p>
    <w:p w14:paraId="4D43E335"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w:t>
      </w:r>
    </w:p>
    <w:p w14:paraId="40704889"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xml:space="preserve">C – ARSA </w:t>
      </w:r>
      <w:proofErr w:type="gramStart"/>
      <w:r w:rsidRPr="00750DF4">
        <w:rPr>
          <w:rFonts w:ascii="Arial" w:eastAsia="Times New Roman" w:hAnsi="Arial" w:cs="Arial"/>
          <w:color w:val="212529"/>
          <w:lang w:eastAsia="tr-TR"/>
        </w:rPr>
        <w:t>MALİKLERİ :</w:t>
      </w:r>
      <w:proofErr w:type="gramEnd"/>
    </w:p>
    <w:p w14:paraId="2E9B9945"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xml:space="preserve">            Gayrimenkul kat karşılığında inşaat yapımı için satış vaadi sözleşmesi yapmayı vaad ve taahhüt </w:t>
      </w:r>
      <w:proofErr w:type="gramStart"/>
      <w:r w:rsidRPr="00750DF4">
        <w:rPr>
          <w:rFonts w:ascii="Arial" w:eastAsia="Times New Roman" w:hAnsi="Arial" w:cs="Arial"/>
          <w:color w:val="212529"/>
          <w:lang w:eastAsia="tr-TR"/>
        </w:rPr>
        <w:t>edenler ;</w:t>
      </w:r>
      <w:proofErr w:type="gramEnd"/>
    </w:p>
    <w:p w14:paraId="2253BC51"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Bundan böyle aşağıda kısaca “ARSA MALİKLERİ” olarak anılacaktır.</w:t>
      </w:r>
    </w:p>
    <w:p w14:paraId="016C3783"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w:t>
      </w:r>
    </w:p>
    <w:p w14:paraId="2F9A4607"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Tebligat Adresleri 1- ………………………………………………………………………………………………………………………………………………………………………………………</w:t>
      </w:r>
    </w:p>
    <w:p w14:paraId="4C7D3F2E"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w:t>
      </w:r>
    </w:p>
    <w:p w14:paraId="7BED955F"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D – </w:t>
      </w:r>
      <w:r w:rsidRPr="00750DF4">
        <w:rPr>
          <w:rFonts w:ascii="Arial" w:eastAsia="Times New Roman" w:hAnsi="Arial" w:cs="Arial"/>
          <w:color w:val="212529"/>
          <w:u w:val="single"/>
          <w:lang w:eastAsia="tr-TR"/>
        </w:rPr>
        <w:t>MÜTEAHHİT</w:t>
      </w:r>
    </w:p>
    <w:p w14:paraId="648854F2"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Gayrimenkul kat karşılığında inşat yapımını satış vaadi sözleşmesi yapmayı vaad ve taahhüt eden…………………………………………………………………………</w:t>
      </w:r>
      <w:proofErr w:type="gramStart"/>
      <w:r w:rsidRPr="00750DF4">
        <w:rPr>
          <w:rFonts w:ascii="Arial" w:eastAsia="Times New Roman" w:hAnsi="Arial" w:cs="Arial"/>
          <w:color w:val="212529"/>
          <w:lang w:eastAsia="tr-TR"/>
        </w:rPr>
        <w:t>…….</w:t>
      </w:r>
      <w:proofErr w:type="gramEnd"/>
      <w:r w:rsidRPr="00750DF4">
        <w:rPr>
          <w:rFonts w:ascii="Arial" w:eastAsia="Times New Roman" w:hAnsi="Arial" w:cs="Arial"/>
          <w:color w:val="212529"/>
          <w:lang w:eastAsia="tr-TR"/>
        </w:rPr>
        <w:t xml:space="preserve">. ….. </w:t>
      </w:r>
      <w:proofErr w:type="gramStart"/>
      <w:r w:rsidRPr="00750DF4">
        <w:rPr>
          <w:rFonts w:ascii="Arial" w:eastAsia="Times New Roman" w:hAnsi="Arial" w:cs="Arial"/>
          <w:color w:val="212529"/>
          <w:lang w:eastAsia="tr-TR"/>
        </w:rPr>
        <w:t>olup</w:t>
      </w:r>
      <w:proofErr w:type="gramEnd"/>
      <w:r w:rsidRPr="00750DF4">
        <w:rPr>
          <w:rFonts w:ascii="Arial" w:eastAsia="Times New Roman" w:hAnsi="Arial" w:cs="Arial"/>
          <w:color w:val="212529"/>
          <w:lang w:eastAsia="tr-TR"/>
        </w:rPr>
        <w:t>, bundan böyle aşağıda kısaca “MÜTEAHHİT” olarak anılacaktır.</w:t>
      </w:r>
    </w:p>
    <w:p w14:paraId="5D2FB66F"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w:t>
      </w:r>
    </w:p>
    <w:p w14:paraId="0A769718"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w:t>
      </w:r>
      <w:r w:rsidRPr="00750DF4">
        <w:rPr>
          <w:rFonts w:ascii="Arial" w:eastAsia="Times New Roman" w:hAnsi="Arial" w:cs="Arial"/>
          <w:color w:val="212529"/>
          <w:u w:val="single"/>
          <w:lang w:eastAsia="tr-TR"/>
        </w:rPr>
        <w:t xml:space="preserve">Tebligat </w:t>
      </w:r>
      <w:proofErr w:type="gramStart"/>
      <w:r w:rsidRPr="00750DF4">
        <w:rPr>
          <w:rFonts w:ascii="Arial" w:eastAsia="Times New Roman" w:hAnsi="Arial" w:cs="Arial"/>
          <w:color w:val="212529"/>
          <w:u w:val="single"/>
          <w:lang w:eastAsia="tr-TR"/>
        </w:rPr>
        <w:t>Adresi</w:t>
      </w:r>
      <w:r w:rsidRPr="00750DF4">
        <w:rPr>
          <w:rFonts w:ascii="Arial" w:eastAsia="Times New Roman" w:hAnsi="Arial" w:cs="Arial"/>
          <w:color w:val="212529"/>
          <w:lang w:eastAsia="tr-TR"/>
        </w:rPr>
        <w:t> :</w:t>
      </w:r>
      <w:proofErr w:type="gramEnd"/>
      <w:r w:rsidRPr="00750DF4">
        <w:rPr>
          <w:rFonts w:ascii="Arial" w:eastAsia="Times New Roman" w:hAnsi="Arial" w:cs="Arial"/>
          <w:color w:val="212529"/>
          <w:lang w:eastAsia="tr-TR"/>
        </w:rPr>
        <w:t xml:space="preserve"> ……………………….....................................................................................................................................................................................</w:t>
      </w:r>
    </w:p>
    <w:p w14:paraId="028F343C"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w:t>
      </w:r>
    </w:p>
    <w:p w14:paraId="4AD3A455"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xml:space="preserve">E – ANAHTAR </w:t>
      </w:r>
      <w:proofErr w:type="gramStart"/>
      <w:r w:rsidRPr="00750DF4">
        <w:rPr>
          <w:rFonts w:ascii="Arial" w:eastAsia="Times New Roman" w:hAnsi="Arial" w:cs="Arial"/>
          <w:color w:val="212529"/>
          <w:lang w:eastAsia="tr-TR"/>
        </w:rPr>
        <w:t>TESLİMİ :</w:t>
      </w:r>
      <w:proofErr w:type="gramEnd"/>
    </w:p>
    <w:p w14:paraId="3454361C"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MÜTEAHHİT  tarafından yapılacak ve ilgili kurumlarda tasdik ettirilecek mimari projelere göre yapımı yüklenilen konut tarzındaki bağımsız bölümler ile sosyal tesislerin tasdikli mimari, statik, tesisat projelerine, inşat ruhsatına, teknik yapı şartnamesine ve işbu Sözleşme hükümlerine uygun olarak eksiksiz ve kusursuz bitirilmesi, Yapı Kullanma İzin Belgesi’nin ve kat mülkiyetinin  her türlü vergilerinin ve harçlarının (II no”lu harc beyanamesine gore taahhuk edecek harclar) yüklenici tarafından ödenerek alınmasıdır.Bağımsız bölümlerin her türlü maddi ve hukuki ayıplardan azade bir sekilde iskanlı, önce kat irtifaklı ve sonra kat mülkiyetli tapuları ile anahtarlarının arsa sahiplerine teslim edilmesidir.</w:t>
      </w:r>
    </w:p>
    <w:p w14:paraId="1DACA9DD"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w:t>
      </w:r>
    </w:p>
    <w:p w14:paraId="03FD4706"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w:t>
      </w:r>
    </w:p>
    <w:p w14:paraId="269A6C73"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b/>
          <w:bCs/>
          <w:color w:val="212529"/>
          <w:u w:val="single"/>
          <w:lang w:eastAsia="tr-TR"/>
        </w:rPr>
        <w:t>MADDE 2 –</w:t>
      </w:r>
      <w:r w:rsidRPr="00750DF4">
        <w:rPr>
          <w:rFonts w:ascii="Arial" w:eastAsia="Times New Roman" w:hAnsi="Arial" w:cs="Arial"/>
          <w:b/>
          <w:bCs/>
          <w:color w:val="212529"/>
          <w:lang w:eastAsia="tr-TR"/>
        </w:rPr>
        <w:t> </w:t>
      </w:r>
      <w:r w:rsidRPr="00750DF4">
        <w:rPr>
          <w:rFonts w:ascii="Arial" w:eastAsia="Times New Roman" w:hAnsi="Arial" w:cs="Arial"/>
          <w:b/>
          <w:bCs/>
          <w:color w:val="212529"/>
          <w:u w:val="single"/>
          <w:lang w:eastAsia="tr-TR"/>
        </w:rPr>
        <w:t xml:space="preserve">SÖZLEŞMENİN KONUSU VE HISSE </w:t>
      </w:r>
      <w:proofErr w:type="gramStart"/>
      <w:r w:rsidRPr="00750DF4">
        <w:rPr>
          <w:rFonts w:ascii="Arial" w:eastAsia="Times New Roman" w:hAnsi="Arial" w:cs="Arial"/>
          <w:b/>
          <w:bCs/>
          <w:color w:val="212529"/>
          <w:u w:val="single"/>
          <w:lang w:eastAsia="tr-TR"/>
        </w:rPr>
        <w:t>MIKTARLARI</w:t>
      </w:r>
      <w:r w:rsidRPr="00750DF4">
        <w:rPr>
          <w:rFonts w:ascii="Arial" w:eastAsia="Times New Roman" w:hAnsi="Arial" w:cs="Arial"/>
          <w:b/>
          <w:bCs/>
          <w:color w:val="212529"/>
          <w:lang w:eastAsia="tr-TR"/>
        </w:rPr>
        <w:t> :</w:t>
      </w:r>
      <w:proofErr w:type="gramEnd"/>
    </w:p>
    <w:p w14:paraId="0D3F4542"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A – MÜTEAHHIİT, işbu Sözleşme’nin konusunu teşkil eden İstanbul İli,         İlçesi,                               Köyü,          Pafta,            Ada,              Parsel sayısında kayıtlı, …….m2 büyüklüğünde, “arsa” vasfındaki gayrimenkulün üzerinde mevcut imar mevzuatına,tasdikli projesine ve inşaat ruhsatına  göre yapacağı konut tarzındaki bağımsız bölümlerden ARSA MALİKLERİ’nin toplam % ……………..hisselerine tahsis ve tefrik edilecek bağımsız bölümlerin yapımı ve teslimi, ARSA MALİKLERİ’nin de malik bulundukları Sözleşme konusu Parseldeki % …………hisselerinin inşaat karşılığı olarak MÜTEAHHIT”e bu sözleşmenin ……Maddesine göre devredilmesi (satmayı vaad ve taahhüt etmeleri) işbu Sözleşmenin konusunu teşkil etmektedir.</w:t>
      </w:r>
    </w:p>
    <w:p w14:paraId="4F50A169"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w:t>
      </w:r>
    </w:p>
    <w:p w14:paraId="634D07F8"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xml:space="preserve">            B – ARSA MALİKLERİ, malik </w:t>
      </w:r>
      <w:proofErr w:type="gramStart"/>
      <w:r w:rsidRPr="00750DF4">
        <w:rPr>
          <w:rFonts w:ascii="Arial" w:eastAsia="Times New Roman" w:hAnsi="Arial" w:cs="Arial"/>
          <w:color w:val="212529"/>
          <w:lang w:eastAsia="tr-TR"/>
        </w:rPr>
        <w:t>bulundukları ;</w:t>
      </w:r>
      <w:proofErr w:type="gramEnd"/>
      <w:r w:rsidRPr="00750DF4">
        <w:rPr>
          <w:rFonts w:ascii="Arial" w:eastAsia="Times New Roman" w:hAnsi="Arial" w:cs="Arial"/>
          <w:color w:val="212529"/>
          <w:lang w:eastAsia="tr-TR"/>
        </w:rPr>
        <w:t xml:space="preserve"> İstanbul İli,         İlçesi,         Köyü, Pafta,            Ada,            Parsel sayısında kayıtlı, ………. –m2 büyüklüğünde, “arsa” vasfındaki gayrimenkulün %..........hissesini uhdelerine ipka </w:t>
      </w:r>
      <w:proofErr w:type="gramStart"/>
      <w:r w:rsidRPr="00750DF4">
        <w:rPr>
          <w:rFonts w:ascii="Arial" w:eastAsia="Times New Roman" w:hAnsi="Arial" w:cs="Arial"/>
          <w:color w:val="212529"/>
          <w:lang w:eastAsia="tr-TR"/>
        </w:rPr>
        <w:t>ederek ,</w:t>
      </w:r>
      <w:proofErr w:type="gramEnd"/>
      <w:r w:rsidRPr="00750DF4">
        <w:rPr>
          <w:rFonts w:ascii="Arial" w:eastAsia="Times New Roman" w:hAnsi="Arial" w:cs="Arial"/>
          <w:color w:val="212529"/>
          <w:lang w:eastAsia="tr-TR"/>
        </w:rPr>
        <w:t xml:space="preserve"> bırakarak %………… hisselerini emlak bedeli olan…………………. ……TL karşılığında, MÜTEAHHİT”e, MÜTEAHHİT”in işbu Sözleşme ile yapımını yüklendiği inşaat bedeli karşılığı olarak bu sözleşmenin ……… maddesine göre </w:t>
      </w:r>
      <w:proofErr w:type="gramStart"/>
      <w:r w:rsidRPr="00750DF4">
        <w:rPr>
          <w:rFonts w:ascii="Arial" w:eastAsia="Times New Roman" w:hAnsi="Arial" w:cs="Arial"/>
          <w:color w:val="212529"/>
          <w:lang w:eastAsia="tr-TR"/>
        </w:rPr>
        <w:t>satmayı,devretmeyi</w:t>
      </w:r>
      <w:proofErr w:type="gramEnd"/>
      <w:r w:rsidRPr="00750DF4">
        <w:rPr>
          <w:rFonts w:ascii="Arial" w:eastAsia="Times New Roman" w:hAnsi="Arial" w:cs="Arial"/>
          <w:color w:val="212529"/>
          <w:lang w:eastAsia="tr-TR"/>
        </w:rPr>
        <w:t xml:space="preserve">  vaad, kabul ve taahhüt etmişlerdir.</w:t>
      </w:r>
    </w:p>
    <w:p w14:paraId="1D37923B"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xml:space="preserve">            </w:t>
      </w:r>
      <w:proofErr w:type="gramStart"/>
      <w:r w:rsidRPr="00750DF4">
        <w:rPr>
          <w:rFonts w:ascii="Arial" w:eastAsia="Times New Roman" w:hAnsi="Arial" w:cs="Arial"/>
          <w:color w:val="212529"/>
          <w:lang w:eastAsia="tr-TR"/>
        </w:rPr>
        <w:t>MÜTEAHHİT  de</w:t>
      </w:r>
      <w:proofErr w:type="gramEnd"/>
      <w:r w:rsidRPr="00750DF4">
        <w:rPr>
          <w:rFonts w:ascii="Arial" w:eastAsia="Times New Roman" w:hAnsi="Arial" w:cs="Arial"/>
          <w:color w:val="212529"/>
          <w:lang w:eastAsia="tr-TR"/>
        </w:rPr>
        <w:t>, İstanbul İli,………..           </w:t>
      </w:r>
      <w:proofErr w:type="gramStart"/>
      <w:r w:rsidRPr="00750DF4">
        <w:rPr>
          <w:rFonts w:ascii="Arial" w:eastAsia="Times New Roman" w:hAnsi="Arial" w:cs="Arial"/>
          <w:color w:val="212529"/>
          <w:lang w:eastAsia="tr-TR"/>
        </w:rPr>
        <w:t>İlçesi,   </w:t>
      </w:r>
      <w:proofErr w:type="gramEnd"/>
      <w:r w:rsidRPr="00750DF4">
        <w:rPr>
          <w:rFonts w:ascii="Arial" w:eastAsia="Times New Roman" w:hAnsi="Arial" w:cs="Arial"/>
          <w:color w:val="212529"/>
          <w:lang w:eastAsia="tr-TR"/>
        </w:rPr>
        <w:t xml:space="preserve">       Köyü,         Pafta,         Ada ,          Parsel sayılı gayrimenkullerin…… hissesini işbu Sözleşmede yazılı şartlar dairesinde yapacağı inşaat karşılığı olarak toplam emlak bedeli olan……………..TL karşılığında ARSA MALİKLERİ’nden bu sözleşmenin……… maddesine göre devir almayı vaad, kabul ve taahhüt etmiştir. </w:t>
      </w:r>
      <w:proofErr w:type="gramStart"/>
      <w:r w:rsidRPr="00750DF4">
        <w:rPr>
          <w:rFonts w:ascii="Arial" w:eastAsia="Times New Roman" w:hAnsi="Arial" w:cs="Arial"/>
          <w:color w:val="212529"/>
          <w:lang w:eastAsia="tr-TR"/>
        </w:rPr>
        <w:t>MÜTEAHHİT”egöre</w:t>
      </w:r>
      <w:proofErr w:type="gramEnd"/>
      <w:r w:rsidRPr="00750DF4">
        <w:rPr>
          <w:rFonts w:ascii="Arial" w:eastAsia="Times New Roman" w:hAnsi="Arial" w:cs="Arial"/>
          <w:color w:val="212529"/>
          <w:lang w:eastAsia="tr-TR"/>
        </w:rPr>
        <w:t xml:space="preserve"> ise %……………..arsa payı devri karşılığında inşaat yapılması amacıyla devir almayı vaad, kabul ve taahhüt etmiştir.</w:t>
      </w:r>
    </w:p>
    <w:p w14:paraId="77F1B2CD"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w:t>
      </w:r>
    </w:p>
    <w:p w14:paraId="0E656CB8"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Taraflar yukarıda yazılı hisselerin devrinin MÜTEAHHİT”in bu Sözleşme ile yapımını üstlendiği inşaatın karşılığında ödemesi gereken inşaat bedeli olduğunu, bu hissenin hiçbir şekilde nakit karşılığında devir edilmesinin söz konusu olmadığını beyan ve kabul etmişlerdir.</w:t>
      </w:r>
    </w:p>
    <w:p w14:paraId="64088743"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xml:space="preserve">            Başka bir ifade </w:t>
      </w:r>
      <w:proofErr w:type="gramStart"/>
      <w:r w:rsidRPr="00750DF4">
        <w:rPr>
          <w:rFonts w:ascii="Arial" w:eastAsia="Times New Roman" w:hAnsi="Arial" w:cs="Arial"/>
          <w:color w:val="212529"/>
          <w:lang w:eastAsia="tr-TR"/>
        </w:rPr>
        <w:t>ile ;</w:t>
      </w:r>
      <w:proofErr w:type="gramEnd"/>
      <w:r w:rsidRPr="00750DF4">
        <w:rPr>
          <w:rFonts w:ascii="Arial" w:eastAsia="Times New Roman" w:hAnsi="Arial" w:cs="Arial"/>
          <w:color w:val="212529"/>
          <w:lang w:eastAsia="tr-TR"/>
        </w:rPr>
        <w:t xml:space="preserve"> MUÜTEAHHİT, ARSA MALİKLERİ’nden işbu Sözleşme ……. Maddesine göre devir alacağı hissenin bedelini hiçbir şekil ve surette nakit para ödemeden ve mutlak olarak bu Sözleşmede yazılı hükümler dairesinde inşa edeceği yukarıda nitelikleri yazılı inşaatta ARSA MALİKLERİ’nin uhdesinde kalacak konut tarzındaki bağımsız bölümlerin yapımı ve teslimi ile ödeyecektir.</w:t>
      </w:r>
    </w:p>
    <w:p w14:paraId="363A0CED"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xml:space="preserve">            ARSA MALİKLERİ’nin bu Sözleşme ile yükümlülükleri sadece ve sadece MÜTEAHHİT tarafından yapımı yüklenilen inşaatın Sözleşme’ye göre tamamlanarak kendilerine tahsis ve tefrik edilecek bağımsız bölümlerin vergi ve iskan </w:t>
      </w:r>
      <w:proofErr w:type="gramStart"/>
      <w:r w:rsidRPr="00750DF4">
        <w:rPr>
          <w:rFonts w:ascii="Arial" w:eastAsia="Times New Roman" w:hAnsi="Arial" w:cs="Arial"/>
          <w:color w:val="212529"/>
          <w:lang w:eastAsia="tr-TR"/>
        </w:rPr>
        <w:t>müsaadesi,kat</w:t>
      </w:r>
      <w:proofErr w:type="gramEnd"/>
      <w:r w:rsidRPr="00750DF4">
        <w:rPr>
          <w:rFonts w:ascii="Arial" w:eastAsia="Times New Roman" w:hAnsi="Arial" w:cs="Arial"/>
          <w:color w:val="212529"/>
          <w:lang w:eastAsia="tr-TR"/>
        </w:rPr>
        <w:t xml:space="preserve"> irtifakı ve kat mülkiyetine ait bilumum ödenmesi gereken her türlü harçlar ve vergilerin MÜTEAHHİT tarafından ödenerek ,bütün bu işlemlerin yapılmış olarak teslim alınmasına karşılık devir etmeyi vaat ve kabul ettiği hisselerin bu sözleşmenin ….. </w:t>
      </w:r>
      <w:proofErr w:type="gramStart"/>
      <w:r w:rsidRPr="00750DF4">
        <w:rPr>
          <w:rFonts w:ascii="Arial" w:eastAsia="Times New Roman" w:hAnsi="Arial" w:cs="Arial"/>
          <w:color w:val="212529"/>
          <w:lang w:eastAsia="tr-TR"/>
        </w:rPr>
        <w:t>maddesine</w:t>
      </w:r>
      <w:proofErr w:type="gramEnd"/>
      <w:r w:rsidRPr="00750DF4">
        <w:rPr>
          <w:rFonts w:ascii="Arial" w:eastAsia="Times New Roman" w:hAnsi="Arial" w:cs="Arial"/>
          <w:color w:val="212529"/>
          <w:lang w:eastAsia="tr-TR"/>
        </w:rPr>
        <w:t xml:space="preserve"> göre MÜTEAHHIT”e vermesidir.</w:t>
      </w:r>
    </w:p>
    <w:p w14:paraId="6C0EB60A"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Yukarıda miktarı yazılı inşaat bedeli noter harcına esas teşkil etmek üzere konulan bir değer olup taraflar arasında ileride çıkabilecek bir uyuşmazlıkta bu bedelin her iki taraf yönünden hesabında anlaşmazlık tarihindeki güncel değeri esas alınacaktır.</w:t>
      </w:r>
    </w:p>
    <w:p w14:paraId="0B6A8496"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w:t>
      </w:r>
    </w:p>
    <w:p w14:paraId="106D3826"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b/>
          <w:bCs/>
          <w:color w:val="212529"/>
          <w:u w:val="single"/>
          <w:lang w:eastAsia="tr-TR"/>
        </w:rPr>
        <w:t>MADDE – 3 ARSA MALİKLERİNİN GAYRIMENKUL HİSSESİ KARŞILIĞINDA İNŞAAT YAPIMI NEDENIYLE SATMAYI VAAD ETTIGI HİSSENİN MÜTEAHHİT”E DEVİR ZAMANI:</w:t>
      </w:r>
    </w:p>
    <w:p w14:paraId="490FD27C"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w:t>
      </w:r>
    </w:p>
    <w:p w14:paraId="7F0AC03A"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xml:space="preserve">       ARSA </w:t>
      </w:r>
      <w:proofErr w:type="gramStart"/>
      <w:r w:rsidRPr="00750DF4">
        <w:rPr>
          <w:rFonts w:ascii="Arial" w:eastAsia="Times New Roman" w:hAnsi="Arial" w:cs="Arial"/>
          <w:color w:val="212529"/>
          <w:lang w:eastAsia="tr-TR"/>
        </w:rPr>
        <w:t>MALIKLERI,Sözleşme</w:t>
      </w:r>
      <w:proofErr w:type="gramEnd"/>
      <w:r w:rsidRPr="00750DF4">
        <w:rPr>
          <w:rFonts w:ascii="Arial" w:eastAsia="Times New Roman" w:hAnsi="Arial" w:cs="Arial"/>
          <w:color w:val="212529"/>
          <w:lang w:eastAsia="tr-TR"/>
        </w:rPr>
        <w:t xml:space="preserve"> konusu          İli,         İlçesi,             Köyü,          Pafta,          Parsel sayısında kayıtlı ……………………yüzölçümlü arsaya  MÜTEAHHİT ‘in anahtar teslimi kat karşılığı yapacağı inşaat için………… hissesinin tapu ferağ takririni proje tasdik edildikten sonra pürüzsüz olarak inşaat teminat ipoteği tesis etmek suretiyle  MÜTEAHHİT”e  verecektir.( MÜTEAHHİT bizzat kendi üzerine alacaktır.)</w:t>
      </w:r>
    </w:p>
    <w:p w14:paraId="5A7D6176"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xml:space="preserve">       Ancak devir bedeli nakden alınmayacağı için müteahhide ferağ edilen kısım üzerine arsa sahipleri lehine satış bedeli karşılığı inşaat teminat ipoteği tesis </w:t>
      </w:r>
      <w:proofErr w:type="gramStart"/>
      <w:r w:rsidRPr="00750DF4">
        <w:rPr>
          <w:rFonts w:ascii="Arial" w:eastAsia="Times New Roman" w:hAnsi="Arial" w:cs="Arial"/>
          <w:color w:val="212529"/>
          <w:lang w:eastAsia="tr-TR"/>
        </w:rPr>
        <w:t>edilecektir.Kat</w:t>
      </w:r>
      <w:proofErr w:type="gramEnd"/>
      <w:r w:rsidRPr="00750DF4">
        <w:rPr>
          <w:rFonts w:ascii="Arial" w:eastAsia="Times New Roman" w:hAnsi="Arial" w:cs="Arial"/>
          <w:color w:val="212529"/>
          <w:lang w:eastAsia="tr-TR"/>
        </w:rPr>
        <w:t xml:space="preserve"> irtifakı tesis edildiğinde inşaat teminat ipotekleri müteahhide ait bağımsız bölümler üzerine devam edecektir.</w:t>
      </w:r>
    </w:p>
    <w:p w14:paraId="1710D764"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Her türlü masraf, alım-</w:t>
      </w:r>
      <w:proofErr w:type="gramStart"/>
      <w:r w:rsidRPr="00750DF4">
        <w:rPr>
          <w:rFonts w:ascii="Arial" w:eastAsia="Times New Roman" w:hAnsi="Arial" w:cs="Arial"/>
          <w:color w:val="212529"/>
          <w:lang w:eastAsia="tr-TR"/>
        </w:rPr>
        <w:t>satım,tapu</w:t>
      </w:r>
      <w:proofErr w:type="gramEnd"/>
      <w:r w:rsidRPr="00750DF4">
        <w:rPr>
          <w:rFonts w:ascii="Arial" w:eastAsia="Times New Roman" w:hAnsi="Arial" w:cs="Arial"/>
          <w:color w:val="212529"/>
          <w:lang w:eastAsia="tr-TR"/>
        </w:rPr>
        <w:t xml:space="preserve"> harçları ve rücum ile ipotek tesis harçları müteahhide ait olacaktır.Bu ipotekler yapılacak inşaatlarda arsa sahiplerinin alacağı bağımsız bölümlerin teminatıdır.Ve müteahhit sözleşme mucibi inşaatları tamamladıkça aşağıdaki plan dahilinde arsa sahipleri ipotekleri kaldıracaktır.</w:t>
      </w:r>
    </w:p>
    <w:p w14:paraId="7C23E3E7"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w:t>
      </w:r>
    </w:p>
    <w:p w14:paraId="07EB0730"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b/>
          <w:bCs/>
          <w:color w:val="212529"/>
          <w:u w:val="single"/>
          <w:lang w:eastAsia="tr-TR"/>
        </w:rPr>
        <w:t>MADDE 4</w:t>
      </w:r>
      <w:r w:rsidRPr="00750DF4">
        <w:rPr>
          <w:rFonts w:ascii="Arial" w:eastAsia="Times New Roman" w:hAnsi="Arial" w:cs="Arial"/>
          <w:b/>
          <w:bCs/>
          <w:color w:val="212529"/>
          <w:lang w:eastAsia="tr-TR"/>
        </w:rPr>
        <w:t>- UYGULAMA ŞU ŞEKİLDE YAPILACAKTIR. HER BİR BLOK ICIN,</w:t>
      </w:r>
    </w:p>
    <w:p w14:paraId="5E7F7010"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b/>
          <w:bCs/>
          <w:color w:val="212529"/>
          <w:lang w:eastAsia="tr-TR"/>
        </w:rPr>
        <w:t> </w:t>
      </w:r>
    </w:p>
    <w:p w14:paraId="59FAF56B"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xml:space="preserve">      </w:t>
      </w:r>
      <w:proofErr w:type="gramStart"/>
      <w:r w:rsidRPr="00750DF4">
        <w:rPr>
          <w:rFonts w:ascii="Arial" w:eastAsia="Times New Roman" w:hAnsi="Arial" w:cs="Arial"/>
          <w:color w:val="212529"/>
          <w:lang w:eastAsia="tr-TR"/>
        </w:rPr>
        <w:t>a</w:t>
      </w:r>
      <w:proofErr w:type="gramEnd"/>
      <w:r w:rsidRPr="00750DF4">
        <w:rPr>
          <w:rFonts w:ascii="Arial" w:eastAsia="Times New Roman" w:hAnsi="Arial" w:cs="Arial"/>
          <w:color w:val="212529"/>
          <w:lang w:eastAsia="tr-TR"/>
        </w:rPr>
        <w:t>-Temel izni alınarak ikinci kat tavan betonları döküldüğünde bağımsız bölümlerin % 20”sine isabet eden bağımsız bölümler</w:t>
      </w:r>
    </w:p>
    <w:p w14:paraId="0BA60163"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w:t>
      </w:r>
      <w:proofErr w:type="gramStart"/>
      <w:r w:rsidRPr="00750DF4">
        <w:rPr>
          <w:rFonts w:ascii="Arial" w:eastAsia="Times New Roman" w:hAnsi="Arial" w:cs="Arial"/>
          <w:color w:val="212529"/>
          <w:lang w:eastAsia="tr-TR"/>
        </w:rPr>
        <w:t>b</w:t>
      </w:r>
      <w:proofErr w:type="gramEnd"/>
      <w:r w:rsidRPr="00750DF4">
        <w:rPr>
          <w:rFonts w:ascii="Arial" w:eastAsia="Times New Roman" w:hAnsi="Arial" w:cs="Arial"/>
          <w:color w:val="212529"/>
          <w:lang w:eastAsia="tr-TR"/>
        </w:rPr>
        <w:t>-Sekizinci kat tavan betonları döküldüğünde bağımsız bölümlerin % 10”una isabet eden bölümler</w:t>
      </w:r>
    </w:p>
    <w:p w14:paraId="7A8FDB93"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xml:space="preserve">      </w:t>
      </w:r>
      <w:proofErr w:type="gramStart"/>
      <w:r w:rsidRPr="00750DF4">
        <w:rPr>
          <w:rFonts w:ascii="Arial" w:eastAsia="Times New Roman" w:hAnsi="Arial" w:cs="Arial"/>
          <w:color w:val="212529"/>
          <w:lang w:eastAsia="tr-TR"/>
        </w:rPr>
        <w:t>c</w:t>
      </w:r>
      <w:proofErr w:type="gramEnd"/>
      <w:r w:rsidRPr="00750DF4">
        <w:rPr>
          <w:rFonts w:ascii="Arial" w:eastAsia="Times New Roman" w:hAnsi="Arial" w:cs="Arial"/>
          <w:color w:val="212529"/>
          <w:lang w:eastAsia="tr-TR"/>
        </w:rPr>
        <w:t>-İnşaatın karkası yapılıp çatı ve kiremitler örtüldüğünde bağımsız bölümlerin % 10”una isabet eden bağımsız bölümler</w:t>
      </w:r>
    </w:p>
    <w:p w14:paraId="7BE78179"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xml:space="preserve">     </w:t>
      </w:r>
      <w:proofErr w:type="gramStart"/>
      <w:r w:rsidRPr="00750DF4">
        <w:rPr>
          <w:rFonts w:ascii="Arial" w:eastAsia="Times New Roman" w:hAnsi="Arial" w:cs="Arial"/>
          <w:color w:val="212529"/>
          <w:lang w:eastAsia="tr-TR"/>
        </w:rPr>
        <w:t>d</w:t>
      </w:r>
      <w:proofErr w:type="gramEnd"/>
      <w:r w:rsidRPr="00750DF4">
        <w:rPr>
          <w:rFonts w:ascii="Arial" w:eastAsia="Times New Roman" w:hAnsi="Arial" w:cs="Arial"/>
          <w:color w:val="212529"/>
          <w:lang w:eastAsia="tr-TR"/>
        </w:rPr>
        <w:t>-İnşaatın doğramaları takılıp iç ve dış sıvaları yapılıp sıhhi tesisatları ikmal edildiğinde bağımsız bölümlerin % 20”sine isabet eden bağımsız bölümler</w:t>
      </w:r>
    </w:p>
    <w:p w14:paraId="7B5EEE86"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xml:space="preserve">     </w:t>
      </w:r>
      <w:proofErr w:type="gramStart"/>
      <w:r w:rsidRPr="00750DF4">
        <w:rPr>
          <w:rFonts w:ascii="Arial" w:eastAsia="Times New Roman" w:hAnsi="Arial" w:cs="Arial"/>
          <w:color w:val="212529"/>
          <w:lang w:eastAsia="tr-TR"/>
        </w:rPr>
        <w:t>e</w:t>
      </w:r>
      <w:proofErr w:type="gramEnd"/>
      <w:r w:rsidRPr="00750DF4">
        <w:rPr>
          <w:rFonts w:ascii="Arial" w:eastAsia="Times New Roman" w:hAnsi="Arial" w:cs="Arial"/>
          <w:color w:val="212529"/>
          <w:lang w:eastAsia="tr-TR"/>
        </w:rPr>
        <w:t>-Yer döşemeleri,duvar kaplamaları ve boyaların yapılması ,kalorifer,hidrofor,asansör tesisatlarının tamamlanması ile bağımsız bölümlerin % 20”sine isabet eden bağımsız bölümler</w:t>
      </w:r>
    </w:p>
    <w:p w14:paraId="03F1765B"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xml:space="preserve">     </w:t>
      </w:r>
      <w:proofErr w:type="gramStart"/>
      <w:r w:rsidRPr="00750DF4">
        <w:rPr>
          <w:rFonts w:ascii="Arial" w:eastAsia="Times New Roman" w:hAnsi="Arial" w:cs="Arial"/>
          <w:color w:val="212529"/>
          <w:lang w:eastAsia="tr-TR"/>
        </w:rPr>
        <w:t>f</w:t>
      </w:r>
      <w:proofErr w:type="gramEnd"/>
      <w:r w:rsidRPr="00750DF4">
        <w:rPr>
          <w:rFonts w:ascii="Arial" w:eastAsia="Times New Roman" w:hAnsi="Arial" w:cs="Arial"/>
          <w:color w:val="212529"/>
          <w:lang w:eastAsia="tr-TR"/>
        </w:rPr>
        <w:t xml:space="preserve">-Tüm inşaatın sözleşme hükümlerine göre ve kat irtifakı tapuları,anahtarlar arsa sahiplerine teslim edilmiş olduğunda bağımsız bölümlerin üzerindeki bakiye kalan %30 ‘una isabet eden bağımsız bölümler üzerindeki inşaat teminat  ipotekleri kaldırılacaktır. Müteahhidin talebi üzerine (b) ve (c) fıkralarındaki oranlar (d) ve (e) fıkralarındaki imalat göz önüne alınarak arsa sahipleri tarafından </w:t>
      </w:r>
      <w:proofErr w:type="gramStart"/>
      <w:r w:rsidRPr="00750DF4">
        <w:rPr>
          <w:rFonts w:ascii="Arial" w:eastAsia="Times New Roman" w:hAnsi="Arial" w:cs="Arial"/>
          <w:color w:val="212529"/>
          <w:lang w:eastAsia="tr-TR"/>
        </w:rPr>
        <w:t>arttırılabilir.Bu</w:t>
      </w:r>
      <w:proofErr w:type="gramEnd"/>
      <w:r w:rsidRPr="00750DF4">
        <w:rPr>
          <w:rFonts w:ascii="Arial" w:eastAsia="Times New Roman" w:hAnsi="Arial" w:cs="Arial"/>
          <w:color w:val="212529"/>
          <w:lang w:eastAsia="tr-TR"/>
        </w:rPr>
        <w:t xml:space="preserve"> husustaki değerlendirme arsa sahiplerine aittir.Bu oranlar her blok için ayrı ayrı geçerlidir.</w:t>
      </w:r>
    </w:p>
    <w:p w14:paraId="61563548"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w:t>
      </w:r>
    </w:p>
    <w:p w14:paraId="4346FC26"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xml:space="preserve">   Her bağımsız bölümün üzerindeki ipoteğin kaldırılmasında ipotek bedelinde bir değişme olmayacak sadece o bağımsız bölüm üzerindeki ipotek kaldırılarak diğer bölümlerin üzerine </w:t>
      </w:r>
      <w:proofErr w:type="gramStart"/>
      <w:r w:rsidRPr="00750DF4">
        <w:rPr>
          <w:rFonts w:ascii="Arial" w:eastAsia="Times New Roman" w:hAnsi="Arial" w:cs="Arial"/>
          <w:color w:val="212529"/>
          <w:lang w:eastAsia="tr-TR"/>
        </w:rPr>
        <w:t>kaydırılacaktır.Müteahhidin</w:t>
      </w:r>
      <w:proofErr w:type="gramEnd"/>
      <w:r w:rsidRPr="00750DF4">
        <w:rPr>
          <w:rFonts w:ascii="Arial" w:eastAsia="Times New Roman" w:hAnsi="Arial" w:cs="Arial"/>
          <w:color w:val="212529"/>
          <w:lang w:eastAsia="tr-TR"/>
        </w:rPr>
        <w:t xml:space="preserve"> bu maddeye göre ipotek kaldırılması hususundaki davetlerine mal sahipleri azami on gün içinde icabet eder.</w:t>
      </w:r>
    </w:p>
    <w:p w14:paraId="1544145A"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w:t>
      </w:r>
    </w:p>
    <w:p w14:paraId="6FCD6C4D"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w:t>
      </w:r>
    </w:p>
    <w:p w14:paraId="36C0BB3C"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w:t>
      </w:r>
    </w:p>
    <w:p w14:paraId="1ADBD0FB"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w:t>
      </w:r>
    </w:p>
    <w:p w14:paraId="7DECDB09"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b/>
          <w:bCs/>
          <w:color w:val="212529"/>
          <w:u w:val="single"/>
          <w:lang w:eastAsia="tr-TR"/>
        </w:rPr>
        <w:t>MADDE 5</w:t>
      </w:r>
      <w:r w:rsidRPr="00750DF4">
        <w:rPr>
          <w:rFonts w:ascii="Arial" w:eastAsia="Times New Roman" w:hAnsi="Arial" w:cs="Arial"/>
          <w:b/>
          <w:bCs/>
          <w:color w:val="212529"/>
          <w:lang w:eastAsia="tr-TR"/>
        </w:rPr>
        <w:t xml:space="preserve"> – PROJELERİN TASDİK </w:t>
      </w:r>
      <w:proofErr w:type="gramStart"/>
      <w:r w:rsidRPr="00750DF4">
        <w:rPr>
          <w:rFonts w:ascii="Arial" w:eastAsia="Times New Roman" w:hAnsi="Arial" w:cs="Arial"/>
          <w:b/>
          <w:bCs/>
          <w:color w:val="212529"/>
          <w:lang w:eastAsia="tr-TR"/>
        </w:rPr>
        <w:t>EDİLMESİ :</w:t>
      </w:r>
      <w:proofErr w:type="gramEnd"/>
    </w:p>
    <w:p w14:paraId="029BEEC5"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xml:space="preserve">            Yapılacak inşaatın bilcümle projeleri </w:t>
      </w:r>
      <w:proofErr w:type="gramStart"/>
      <w:r w:rsidRPr="00750DF4">
        <w:rPr>
          <w:rFonts w:ascii="Arial" w:eastAsia="Times New Roman" w:hAnsi="Arial" w:cs="Arial"/>
          <w:color w:val="212529"/>
          <w:lang w:eastAsia="tr-TR"/>
        </w:rPr>
        <w:t>MÜTEAHHİT  tarafından</w:t>
      </w:r>
      <w:proofErr w:type="gramEnd"/>
      <w:r w:rsidRPr="00750DF4">
        <w:rPr>
          <w:rFonts w:ascii="Arial" w:eastAsia="Times New Roman" w:hAnsi="Arial" w:cs="Arial"/>
          <w:color w:val="212529"/>
          <w:lang w:eastAsia="tr-TR"/>
        </w:rPr>
        <w:t xml:space="preserve"> hazırlanacak ve mal sahibinin yazılı onayı alındıktan sonra tasdik ettirilerek inşaat ruhsatı alınacaktır. MAL SAHİBİ’nin projelerin yapımı, tasdik ettirilmesi ve inşaat ruhsatının alınması ile ilgili olarak hiçbir sorumluluğu yoktur.</w:t>
      </w:r>
    </w:p>
    <w:p w14:paraId="3323B0D7"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İşbu sözleşmenin imzasından sonra inşaat ile ilgili temel ruhsatı MUTEAHHİT tarafından en geç ……………</w:t>
      </w:r>
      <w:proofErr w:type="gramStart"/>
      <w:r w:rsidRPr="00750DF4">
        <w:rPr>
          <w:rFonts w:ascii="Arial" w:eastAsia="Times New Roman" w:hAnsi="Arial" w:cs="Arial"/>
          <w:color w:val="212529"/>
          <w:lang w:eastAsia="tr-TR"/>
        </w:rPr>
        <w:t xml:space="preserve"> ….</w:t>
      </w:r>
      <w:proofErr w:type="gramEnd"/>
      <w:r w:rsidRPr="00750DF4">
        <w:rPr>
          <w:rFonts w:ascii="Arial" w:eastAsia="Times New Roman" w:hAnsi="Arial" w:cs="Arial"/>
          <w:color w:val="212529"/>
          <w:lang w:eastAsia="tr-TR"/>
        </w:rPr>
        <w:t xml:space="preserve">.içinde  alınacaktır. Binanın ruhsatı alındıktan sonra en geç ……………. </w:t>
      </w:r>
      <w:proofErr w:type="gramStart"/>
      <w:r w:rsidRPr="00750DF4">
        <w:rPr>
          <w:rFonts w:ascii="Arial" w:eastAsia="Times New Roman" w:hAnsi="Arial" w:cs="Arial"/>
          <w:color w:val="212529"/>
          <w:lang w:eastAsia="tr-TR"/>
        </w:rPr>
        <w:t>içinde</w:t>
      </w:r>
      <w:proofErr w:type="gramEnd"/>
      <w:r w:rsidRPr="00750DF4">
        <w:rPr>
          <w:rFonts w:ascii="Arial" w:eastAsia="Times New Roman" w:hAnsi="Arial" w:cs="Arial"/>
          <w:color w:val="212529"/>
          <w:lang w:eastAsia="tr-TR"/>
        </w:rPr>
        <w:t xml:space="preserve"> inşaatın yapımına başlanacaktır.</w:t>
      </w:r>
    </w:p>
    <w:p w14:paraId="7B440790"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Projelerin uygulanması sırasında muhtemel proje tadilatları da yine ARSA MALİKLERİ’NE danışılarak ve yazılı onayları alınarak yapılacaktır.</w:t>
      </w:r>
    </w:p>
    <w:p w14:paraId="7BE31FE3"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w:t>
      </w:r>
    </w:p>
    <w:p w14:paraId="534B3BFA"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b/>
          <w:bCs/>
          <w:color w:val="212529"/>
          <w:u w:val="single"/>
          <w:lang w:eastAsia="tr-TR"/>
        </w:rPr>
        <w:t>MADDE 6 –</w:t>
      </w:r>
      <w:r w:rsidRPr="00750DF4">
        <w:rPr>
          <w:rFonts w:ascii="Arial" w:eastAsia="Times New Roman" w:hAnsi="Arial" w:cs="Arial"/>
          <w:b/>
          <w:bCs/>
          <w:color w:val="212529"/>
          <w:lang w:eastAsia="tr-TR"/>
        </w:rPr>
        <w:t> </w:t>
      </w:r>
      <w:r w:rsidRPr="00750DF4">
        <w:rPr>
          <w:rFonts w:ascii="Arial" w:eastAsia="Times New Roman" w:hAnsi="Arial" w:cs="Arial"/>
          <w:b/>
          <w:bCs/>
          <w:color w:val="212529"/>
          <w:u w:val="single"/>
          <w:lang w:eastAsia="tr-TR"/>
        </w:rPr>
        <w:t>BAĞIMSIZ BÖLÜMLERİN PAYLAŞIMI</w:t>
      </w:r>
      <w:r w:rsidRPr="00750DF4">
        <w:rPr>
          <w:rFonts w:ascii="Arial" w:eastAsia="Times New Roman" w:hAnsi="Arial" w:cs="Arial"/>
          <w:b/>
          <w:bCs/>
          <w:color w:val="212529"/>
          <w:lang w:eastAsia="tr-TR"/>
        </w:rPr>
        <w:t>:</w:t>
      </w:r>
    </w:p>
    <w:p w14:paraId="0848D10C"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xml:space="preserve">          Müteahhit yapılacak olan binaların projesini hazırlayarak arsa sahibinin onayına sunacaktır. Arsa sahiplerinin onayını aldıktan sonra müteahhit inşaata başlayacaktır. </w:t>
      </w:r>
      <w:proofErr w:type="gramStart"/>
      <w:r w:rsidRPr="00750DF4">
        <w:rPr>
          <w:rFonts w:ascii="Arial" w:eastAsia="Times New Roman" w:hAnsi="Arial" w:cs="Arial"/>
          <w:color w:val="212529"/>
          <w:lang w:eastAsia="tr-TR"/>
        </w:rPr>
        <w:t>Mimari,statik</w:t>
      </w:r>
      <w:proofErr w:type="gramEnd"/>
      <w:r w:rsidRPr="00750DF4">
        <w:rPr>
          <w:rFonts w:ascii="Arial" w:eastAsia="Times New Roman" w:hAnsi="Arial" w:cs="Arial"/>
          <w:color w:val="212529"/>
          <w:lang w:eastAsia="tr-TR"/>
        </w:rPr>
        <w:t>,tesisat,elektrik projeleri belediyece tasdikli ve tarafların imzalarını taşıyan birer nüshaları belediyeden tasdikten çıkardıktan sonra arsa sahiplerine verilecektir.İşbu projeler sözleşmenin eki olacaktır.</w:t>
      </w:r>
    </w:p>
    <w:p w14:paraId="6C886A0F"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Müteahhit tarafından inşa edilmesi kabul ve taahhüt edilen A blokta bir bodrum,bir zemin ve        normal kattan ibaret olup toplam       kat olarak her katta yüzölçümleri birbirine eşit dörder daireden        daire olmak üzere toplam       adet bağımsız bölüm inşa edilecektir.Anılan bağımsız bölümlerin müteahhit ve arsa sahibi arasındaki bölüşümü işbu sözleşmenin ekinde yer alan paylaşım krokisinde ayrıntılı olarak gösterilmiştir.Buna göre,insşaa edilecek olan A bloktaki bağımsız bölümlerden                                                      </w:t>
      </w:r>
    </w:p>
    <w:p w14:paraId="4859C433"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w:t>
      </w:r>
    </w:p>
    <w:p w14:paraId="36C8B105"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w:t>
      </w:r>
    </w:p>
    <w:p w14:paraId="4C3BD426"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w:t>
      </w:r>
    </w:p>
    <w:p w14:paraId="2E468CA6"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w:t>
      </w:r>
    </w:p>
    <w:p w14:paraId="638E83C9"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w:t>
      </w:r>
    </w:p>
    <w:p w14:paraId="6D629ACC"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w:t>
      </w:r>
    </w:p>
    <w:p w14:paraId="7AD969B5"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w:t>
      </w:r>
    </w:p>
    <w:p w14:paraId="01B950A6"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w:t>
      </w:r>
    </w:p>
    <w:p w14:paraId="3D57A894"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w:t>
      </w:r>
    </w:p>
    <w:p w14:paraId="66EAF90D"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xml:space="preserve">Arsa sahibine ait olacak geriye kalan diğer katlardaki daireler toplam        daire ise müteahhide ait </w:t>
      </w:r>
      <w:proofErr w:type="gramStart"/>
      <w:r w:rsidRPr="00750DF4">
        <w:rPr>
          <w:rFonts w:ascii="Arial" w:eastAsia="Times New Roman" w:hAnsi="Arial" w:cs="Arial"/>
          <w:color w:val="212529"/>
          <w:lang w:eastAsia="tr-TR"/>
        </w:rPr>
        <w:t>olacaktır.Ekli</w:t>
      </w:r>
      <w:proofErr w:type="gramEnd"/>
      <w:r w:rsidRPr="00750DF4">
        <w:rPr>
          <w:rFonts w:ascii="Arial" w:eastAsia="Times New Roman" w:hAnsi="Arial" w:cs="Arial"/>
          <w:color w:val="212529"/>
          <w:lang w:eastAsia="tr-TR"/>
        </w:rPr>
        <w:t xml:space="preserve"> kroki işbu sözleşmenin ayrılmaz bir parçası mahiyetindedir.</w:t>
      </w:r>
    </w:p>
    <w:p w14:paraId="5F615CE9"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xml:space="preserve">   Müteahhit tarafından inşa edilmesi kabul ve taahhüt edilen B blokta bir </w:t>
      </w:r>
      <w:proofErr w:type="gramStart"/>
      <w:r w:rsidRPr="00750DF4">
        <w:rPr>
          <w:rFonts w:ascii="Arial" w:eastAsia="Times New Roman" w:hAnsi="Arial" w:cs="Arial"/>
          <w:color w:val="212529"/>
          <w:lang w:eastAsia="tr-TR"/>
        </w:rPr>
        <w:t>bodrum,bir</w:t>
      </w:r>
      <w:proofErr w:type="gramEnd"/>
      <w:r w:rsidRPr="00750DF4">
        <w:rPr>
          <w:rFonts w:ascii="Arial" w:eastAsia="Times New Roman" w:hAnsi="Arial" w:cs="Arial"/>
          <w:color w:val="212529"/>
          <w:lang w:eastAsia="tr-TR"/>
        </w:rPr>
        <w:t xml:space="preserve"> zemin ve        normal kattan ibaret olup toplam       kat olarak her katta yüzölçümleri birbirine eşit dörder daireden        daire olmak üzere toplam       adet bağımsız bölüm inşa edilecektir.Anılan bağımsız bölümlerin müteahhit ve arsa sahibi arasındaki bölüşümü işbu sözleşmenin ekinde yer alan paylaşım krokisinde ayrıntılı olarak gösterilmiştir. Buna </w:t>
      </w:r>
      <w:proofErr w:type="gramStart"/>
      <w:r w:rsidRPr="00750DF4">
        <w:rPr>
          <w:rFonts w:ascii="Arial" w:eastAsia="Times New Roman" w:hAnsi="Arial" w:cs="Arial"/>
          <w:color w:val="212529"/>
          <w:lang w:eastAsia="tr-TR"/>
        </w:rPr>
        <w:t>göre,inşa</w:t>
      </w:r>
      <w:proofErr w:type="gramEnd"/>
      <w:r w:rsidRPr="00750DF4">
        <w:rPr>
          <w:rFonts w:ascii="Arial" w:eastAsia="Times New Roman" w:hAnsi="Arial" w:cs="Arial"/>
          <w:color w:val="212529"/>
          <w:lang w:eastAsia="tr-TR"/>
        </w:rPr>
        <w:t xml:space="preserve"> edilecek olan B bloktaki bağımsız bölümlerden                                                      </w:t>
      </w:r>
    </w:p>
    <w:p w14:paraId="353633C8"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w:t>
      </w:r>
    </w:p>
    <w:p w14:paraId="7B6D5106"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w:t>
      </w:r>
    </w:p>
    <w:p w14:paraId="2BCA5D6D"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w:t>
      </w:r>
    </w:p>
    <w:p w14:paraId="0D6ED706"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w:t>
      </w:r>
    </w:p>
    <w:p w14:paraId="703BAC09"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w:t>
      </w:r>
    </w:p>
    <w:p w14:paraId="3C43D193"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w:t>
      </w:r>
    </w:p>
    <w:p w14:paraId="10CBDB6F"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w:t>
      </w:r>
    </w:p>
    <w:p w14:paraId="77ADDB6E"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w:t>
      </w:r>
    </w:p>
    <w:p w14:paraId="63C80E4F"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w:t>
      </w:r>
    </w:p>
    <w:p w14:paraId="0CD9D694"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Arsa sahibine ait olacak geriye kalan diğer katlardaki daireler toplam        daire ise müteahhide ait olacaktır. Ekli kroki işbu sözleşmenin ayrılmaz bir parçası mahiyetindedir.</w:t>
      </w:r>
    </w:p>
    <w:p w14:paraId="1C099222"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Müteahhit tarafından inşa edilmesi kabul ve taahhüt edilen C blokta bir bodrum,bir zemin ve        normal kattan ibaret olup toplam       kat olarak her katta yüzölçümleri birbirine eşit dörder daireden        daire olmak üzere toplam       adet bağımsız bölüm inşa edilecektir.Anılan bağımsız bölümlerin müteahhit ve arsa sahibi arasındaki bölüşümü işbu sözleşmenin ekinde yer alan paylaşım krokisinde ayrıntılı olarak gösterilmiştir.Buna göre,inşa edilecek olan C bloktaki bağımsız bölümlerden                                                     </w:t>
      </w:r>
    </w:p>
    <w:p w14:paraId="3637D5D4"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w:t>
      </w:r>
    </w:p>
    <w:p w14:paraId="1712F7B1"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xml:space="preserve">Arsa sahibine ait olacak geriye kalan diğer katlardaki daireler toplam        daire ise müteahhide ait </w:t>
      </w:r>
      <w:proofErr w:type="gramStart"/>
      <w:r w:rsidRPr="00750DF4">
        <w:rPr>
          <w:rFonts w:ascii="Arial" w:eastAsia="Times New Roman" w:hAnsi="Arial" w:cs="Arial"/>
          <w:color w:val="212529"/>
          <w:lang w:eastAsia="tr-TR"/>
        </w:rPr>
        <w:t>olacaktır.Ekli</w:t>
      </w:r>
      <w:proofErr w:type="gramEnd"/>
      <w:r w:rsidRPr="00750DF4">
        <w:rPr>
          <w:rFonts w:ascii="Arial" w:eastAsia="Times New Roman" w:hAnsi="Arial" w:cs="Arial"/>
          <w:color w:val="212529"/>
          <w:lang w:eastAsia="tr-TR"/>
        </w:rPr>
        <w:t xml:space="preserve"> kroki işbu sözleşmenin ayrılmaz bir parçası mahiyetindedir.</w:t>
      </w:r>
    </w:p>
    <w:p w14:paraId="4DB4F454"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w:t>
      </w:r>
    </w:p>
    <w:p w14:paraId="320E08BE" w14:textId="77777777" w:rsidR="00750DF4" w:rsidRPr="00750DF4" w:rsidRDefault="00750DF4" w:rsidP="00750DF4">
      <w:pPr>
        <w:spacing w:line="264" w:lineRule="atLeast"/>
        <w:ind w:hanging="1260"/>
        <w:jc w:val="both"/>
        <w:rPr>
          <w:rFonts w:ascii="Arial" w:eastAsia="Times New Roman" w:hAnsi="Arial" w:cs="Arial"/>
          <w:color w:val="212529"/>
          <w:lang w:eastAsia="tr-TR"/>
        </w:rPr>
      </w:pPr>
      <w:r w:rsidRPr="00750DF4">
        <w:rPr>
          <w:rFonts w:ascii="Arial" w:eastAsia="Times New Roman" w:hAnsi="Arial" w:cs="Arial"/>
          <w:b/>
          <w:bCs/>
          <w:color w:val="212529"/>
          <w:u w:val="single"/>
          <w:lang w:eastAsia="tr-TR"/>
        </w:rPr>
        <w:t>MADDE 7</w:t>
      </w:r>
      <w:r w:rsidRPr="00750DF4">
        <w:rPr>
          <w:rFonts w:ascii="Arial" w:eastAsia="Times New Roman" w:hAnsi="Arial" w:cs="Arial"/>
          <w:b/>
          <w:bCs/>
          <w:color w:val="212529"/>
          <w:lang w:eastAsia="tr-TR"/>
        </w:rPr>
        <w:t> – MÜTEAHHİT</w:t>
      </w:r>
      <w:r w:rsidRPr="00750DF4">
        <w:rPr>
          <w:rFonts w:ascii="Arial" w:eastAsia="Times New Roman" w:hAnsi="Arial" w:cs="Arial"/>
          <w:b/>
          <w:bCs/>
          <w:color w:val="212529"/>
          <w:u w:val="single"/>
          <w:lang w:eastAsia="tr-TR"/>
        </w:rPr>
        <w:t> ’</w:t>
      </w:r>
      <w:proofErr w:type="gramStart"/>
      <w:r w:rsidRPr="00750DF4">
        <w:rPr>
          <w:rFonts w:ascii="Arial" w:eastAsia="Times New Roman" w:hAnsi="Arial" w:cs="Arial"/>
          <w:b/>
          <w:bCs/>
          <w:color w:val="212529"/>
          <w:u w:val="single"/>
          <w:lang w:eastAsia="tr-TR"/>
        </w:rPr>
        <w:t>İN  İNŞAAT</w:t>
      </w:r>
      <w:proofErr w:type="gramEnd"/>
      <w:r w:rsidRPr="00750DF4">
        <w:rPr>
          <w:rFonts w:ascii="Arial" w:eastAsia="Times New Roman" w:hAnsi="Arial" w:cs="Arial"/>
          <w:b/>
          <w:bCs/>
          <w:color w:val="212529"/>
          <w:u w:val="single"/>
          <w:lang w:eastAsia="tr-TR"/>
        </w:rPr>
        <w:t>  İŞİNİN YÜRÜTÜLMESİNDE  UYMAK ZORUNDA  BULUNDUĞU  ESASLAR</w:t>
      </w:r>
      <w:r w:rsidRPr="00750DF4">
        <w:rPr>
          <w:rFonts w:ascii="Arial" w:eastAsia="Times New Roman" w:hAnsi="Arial" w:cs="Arial"/>
          <w:b/>
          <w:bCs/>
          <w:color w:val="212529"/>
          <w:lang w:eastAsia="tr-TR"/>
        </w:rPr>
        <w:t> :</w:t>
      </w:r>
    </w:p>
    <w:p w14:paraId="5F722CC6" w14:textId="77777777" w:rsidR="00750DF4" w:rsidRPr="00750DF4" w:rsidRDefault="00750DF4" w:rsidP="00750DF4">
      <w:pPr>
        <w:spacing w:line="264" w:lineRule="atLeast"/>
        <w:ind w:hanging="360"/>
        <w:jc w:val="both"/>
        <w:rPr>
          <w:rFonts w:ascii="Arial" w:eastAsia="Times New Roman" w:hAnsi="Arial" w:cs="Arial"/>
          <w:color w:val="212529"/>
          <w:lang w:eastAsia="tr-TR"/>
        </w:rPr>
      </w:pPr>
      <w:proofErr w:type="gramStart"/>
      <w:r w:rsidRPr="00750DF4">
        <w:rPr>
          <w:rFonts w:ascii="Arial" w:eastAsia="Times New Roman" w:hAnsi="Arial" w:cs="Arial"/>
          <w:color w:val="212529"/>
          <w:lang w:eastAsia="tr-TR"/>
        </w:rPr>
        <w:t>a</w:t>
      </w:r>
      <w:proofErr w:type="gramEnd"/>
      <w:r w:rsidRPr="00750DF4">
        <w:rPr>
          <w:rFonts w:ascii="Arial" w:eastAsia="Times New Roman" w:hAnsi="Arial" w:cs="Arial"/>
          <w:color w:val="212529"/>
          <w:lang w:eastAsia="tr-TR"/>
        </w:rPr>
        <w:t>-</w:t>
      </w:r>
      <w:r w:rsidRPr="00750DF4">
        <w:rPr>
          <w:rFonts w:ascii="Times New Roman" w:eastAsia="Times New Roman" w:hAnsi="Times New Roman" w:cs="Times New Roman"/>
          <w:color w:val="212529"/>
          <w:sz w:val="14"/>
          <w:szCs w:val="14"/>
          <w:lang w:eastAsia="tr-TR"/>
        </w:rPr>
        <w:t>      </w:t>
      </w:r>
      <w:r w:rsidRPr="00750DF4">
        <w:rPr>
          <w:rFonts w:ascii="Arial" w:eastAsia="Times New Roman" w:hAnsi="Arial" w:cs="Arial"/>
          <w:color w:val="212529"/>
          <w:lang w:eastAsia="tr-TR"/>
        </w:rPr>
        <w:t xml:space="preserve">MÜTEAHHİT,işbu  Sözleşme ile yapımın yüklendiği inşaatı,tasdikli inşaat projelerine, inşaat ruhsatına ve işbu Sözleşmeye ve teknik şartnameye daireleri ve ortak mahalleri “anahtar teslimi” inşa edecek ve ARSA MALİKLERİ’NE teslim edecektir. II no”lu harç beyanına göre ödenecek bütün </w:t>
      </w:r>
      <w:proofErr w:type="gramStart"/>
      <w:r w:rsidRPr="00750DF4">
        <w:rPr>
          <w:rFonts w:ascii="Arial" w:eastAsia="Times New Roman" w:hAnsi="Arial" w:cs="Arial"/>
          <w:color w:val="212529"/>
          <w:lang w:eastAsia="tr-TR"/>
        </w:rPr>
        <w:t>iskan</w:t>
      </w:r>
      <w:proofErr w:type="gramEnd"/>
      <w:r w:rsidRPr="00750DF4">
        <w:rPr>
          <w:rFonts w:ascii="Arial" w:eastAsia="Times New Roman" w:hAnsi="Arial" w:cs="Arial"/>
          <w:color w:val="212529"/>
          <w:lang w:eastAsia="tr-TR"/>
        </w:rPr>
        <w:t xml:space="preserve"> harçları ve vergileri MÜTEAHHİT tarafından ödenerek iskan müsaadesi de MÜTEAHHİT tarafından alınacaktır.</w:t>
      </w:r>
    </w:p>
    <w:p w14:paraId="3A2C9A45" w14:textId="77777777" w:rsidR="00750DF4" w:rsidRPr="00750DF4" w:rsidRDefault="00750DF4" w:rsidP="00750DF4">
      <w:pPr>
        <w:spacing w:line="264" w:lineRule="atLeast"/>
        <w:ind w:hanging="360"/>
        <w:jc w:val="both"/>
        <w:rPr>
          <w:rFonts w:ascii="Arial" w:eastAsia="Times New Roman" w:hAnsi="Arial" w:cs="Arial"/>
          <w:color w:val="212529"/>
          <w:lang w:eastAsia="tr-TR"/>
        </w:rPr>
      </w:pPr>
      <w:proofErr w:type="gramStart"/>
      <w:r w:rsidRPr="00750DF4">
        <w:rPr>
          <w:rFonts w:ascii="Arial" w:eastAsia="Times New Roman" w:hAnsi="Arial" w:cs="Arial"/>
          <w:color w:val="212529"/>
          <w:lang w:eastAsia="tr-TR"/>
        </w:rPr>
        <w:t>b</w:t>
      </w:r>
      <w:proofErr w:type="gramEnd"/>
      <w:r w:rsidRPr="00750DF4">
        <w:rPr>
          <w:rFonts w:ascii="Arial" w:eastAsia="Times New Roman" w:hAnsi="Arial" w:cs="Arial"/>
          <w:color w:val="212529"/>
          <w:lang w:eastAsia="tr-TR"/>
        </w:rPr>
        <w:t>-</w:t>
      </w:r>
      <w:r w:rsidRPr="00750DF4">
        <w:rPr>
          <w:rFonts w:ascii="Times New Roman" w:eastAsia="Times New Roman" w:hAnsi="Times New Roman" w:cs="Times New Roman"/>
          <w:color w:val="212529"/>
          <w:sz w:val="14"/>
          <w:szCs w:val="14"/>
          <w:lang w:eastAsia="tr-TR"/>
        </w:rPr>
        <w:t>      </w:t>
      </w:r>
      <w:r w:rsidRPr="00750DF4">
        <w:rPr>
          <w:rFonts w:ascii="Arial" w:eastAsia="Times New Roman" w:hAnsi="Arial" w:cs="Arial"/>
          <w:color w:val="212529"/>
          <w:lang w:eastAsia="tr-TR"/>
        </w:rPr>
        <w:t>MÜTEAHHIİT  yukarıda yazılı olduğu üzere, inşaatı “anahtar teslimi” olarak yapmayı yüklendiğinden, mali, sosyal sigortalar, iş ve her türlü mevzuattan doğan bilcümle kanuni vecibeleri yerine getirmeyi üzerine almış olduğu gibi, bunlardan doğacak her türlü mali, hukuki, idari ve cezai sorumluluğu da üzerine almıştır.</w:t>
      </w:r>
    </w:p>
    <w:p w14:paraId="5C2729F3" w14:textId="77777777" w:rsidR="00750DF4" w:rsidRPr="00750DF4" w:rsidRDefault="00750DF4" w:rsidP="00750DF4">
      <w:pPr>
        <w:spacing w:line="264" w:lineRule="atLeast"/>
        <w:ind w:hanging="360"/>
        <w:jc w:val="both"/>
        <w:rPr>
          <w:rFonts w:ascii="Arial" w:eastAsia="Times New Roman" w:hAnsi="Arial" w:cs="Arial"/>
          <w:color w:val="212529"/>
          <w:lang w:eastAsia="tr-TR"/>
        </w:rPr>
      </w:pPr>
      <w:proofErr w:type="gramStart"/>
      <w:r w:rsidRPr="00750DF4">
        <w:rPr>
          <w:rFonts w:ascii="Arial" w:eastAsia="Times New Roman" w:hAnsi="Arial" w:cs="Arial"/>
          <w:color w:val="212529"/>
          <w:lang w:eastAsia="tr-TR"/>
        </w:rPr>
        <w:t>c</w:t>
      </w:r>
      <w:proofErr w:type="gramEnd"/>
      <w:r w:rsidRPr="00750DF4">
        <w:rPr>
          <w:rFonts w:ascii="Arial" w:eastAsia="Times New Roman" w:hAnsi="Arial" w:cs="Arial"/>
          <w:color w:val="212529"/>
          <w:lang w:eastAsia="tr-TR"/>
        </w:rPr>
        <w:t>-</w:t>
      </w:r>
      <w:r w:rsidRPr="00750DF4">
        <w:rPr>
          <w:rFonts w:ascii="Times New Roman" w:eastAsia="Times New Roman" w:hAnsi="Times New Roman" w:cs="Times New Roman"/>
          <w:color w:val="212529"/>
          <w:sz w:val="14"/>
          <w:szCs w:val="14"/>
          <w:lang w:eastAsia="tr-TR"/>
        </w:rPr>
        <w:t>      </w:t>
      </w:r>
      <w:r w:rsidRPr="00750DF4">
        <w:rPr>
          <w:rFonts w:ascii="Arial" w:eastAsia="Times New Roman" w:hAnsi="Arial" w:cs="Arial"/>
          <w:color w:val="212529"/>
          <w:lang w:eastAsia="tr-TR"/>
        </w:rPr>
        <w:t>ARSA MALİKLERİ’nin inşaatın yapımı ile hiçbir sorumlulukları bulunmadığından, inşaat işini fenni usul ve kurallara göre yürütmek, bunun için gerekli her türlü tedbirleri almak MÜTEAHHİT”in vecibesi ve sorumluluğu altındadır.</w:t>
      </w:r>
    </w:p>
    <w:p w14:paraId="658123CB" w14:textId="77777777" w:rsidR="00750DF4" w:rsidRPr="00750DF4" w:rsidRDefault="00750DF4" w:rsidP="00750DF4">
      <w:pPr>
        <w:spacing w:line="264" w:lineRule="atLeast"/>
        <w:ind w:hanging="360"/>
        <w:jc w:val="both"/>
        <w:rPr>
          <w:rFonts w:ascii="Arial" w:eastAsia="Times New Roman" w:hAnsi="Arial" w:cs="Arial"/>
          <w:color w:val="212529"/>
          <w:lang w:eastAsia="tr-TR"/>
        </w:rPr>
      </w:pPr>
      <w:proofErr w:type="gramStart"/>
      <w:r w:rsidRPr="00750DF4">
        <w:rPr>
          <w:rFonts w:ascii="Arial" w:eastAsia="Times New Roman" w:hAnsi="Arial" w:cs="Arial"/>
          <w:color w:val="212529"/>
          <w:lang w:eastAsia="tr-TR"/>
        </w:rPr>
        <w:t>d</w:t>
      </w:r>
      <w:proofErr w:type="gramEnd"/>
      <w:r w:rsidRPr="00750DF4">
        <w:rPr>
          <w:rFonts w:ascii="Arial" w:eastAsia="Times New Roman" w:hAnsi="Arial" w:cs="Arial"/>
          <w:color w:val="212529"/>
          <w:lang w:eastAsia="tr-TR"/>
        </w:rPr>
        <w:t>-</w:t>
      </w:r>
      <w:r w:rsidRPr="00750DF4">
        <w:rPr>
          <w:rFonts w:ascii="Times New Roman" w:eastAsia="Times New Roman" w:hAnsi="Times New Roman" w:cs="Times New Roman"/>
          <w:color w:val="212529"/>
          <w:sz w:val="14"/>
          <w:szCs w:val="14"/>
          <w:lang w:eastAsia="tr-TR"/>
        </w:rPr>
        <w:t>     </w:t>
      </w:r>
      <w:r w:rsidRPr="00750DF4">
        <w:rPr>
          <w:rFonts w:ascii="Arial" w:eastAsia="Times New Roman" w:hAnsi="Arial" w:cs="Arial"/>
          <w:color w:val="212529"/>
          <w:lang w:eastAsia="tr-TR"/>
        </w:rPr>
        <w:t>İnşaat işinin bütün sorumluluğunu MÜTEAHHİT  yüklendiğinden, iş yerinin güvenliğinden ve iş yerinde olabilecek iş kazalarından ve üçüncü veya komşu gayrimenkullere verilebilecek zararlardan münhasıran MÜTEAHHİT sorumludur. Yüklenici işveren, üçüncü şahıs mali mesuliyet sigortasını yapmak ve poliçenin bir nüshası ile tahsilat makbuzunun bir nüshasını da arsa sahiplerine vermek zorundadır. İnşaat sırasında doğabilecek her türlü kazalardan MÜTEAHHİT tek başına sorumludur. İşçilerin işyerlerinde uğrayacakları iş kazalarından talep edecekleri her türlü tazminattan MÜTEAHHİT tek başına sorumlu olacaktır.</w:t>
      </w:r>
    </w:p>
    <w:p w14:paraId="26471EC1" w14:textId="77777777" w:rsidR="00750DF4" w:rsidRPr="00750DF4" w:rsidRDefault="00750DF4" w:rsidP="00750DF4">
      <w:pPr>
        <w:spacing w:line="264" w:lineRule="atLeast"/>
        <w:ind w:hanging="360"/>
        <w:jc w:val="both"/>
        <w:rPr>
          <w:rFonts w:ascii="Arial" w:eastAsia="Times New Roman" w:hAnsi="Arial" w:cs="Arial"/>
          <w:color w:val="212529"/>
          <w:lang w:eastAsia="tr-TR"/>
        </w:rPr>
      </w:pPr>
      <w:proofErr w:type="gramStart"/>
      <w:r w:rsidRPr="00750DF4">
        <w:rPr>
          <w:rFonts w:ascii="Arial" w:eastAsia="Times New Roman" w:hAnsi="Arial" w:cs="Arial"/>
          <w:color w:val="212529"/>
          <w:lang w:eastAsia="tr-TR"/>
        </w:rPr>
        <w:t>e</w:t>
      </w:r>
      <w:proofErr w:type="gramEnd"/>
      <w:r w:rsidRPr="00750DF4">
        <w:rPr>
          <w:rFonts w:ascii="Arial" w:eastAsia="Times New Roman" w:hAnsi="Arial" w:cs="Arial"/>
          <w:color w:val="212529"/>
          <w:lang w:eastAsia="tr-TR"/>
        </w:rPr>
        <w:t>-</w:t>
      </w:r>
      <w:r w:rsidRPr="00750DF4">
        <w:rPr>
          <w:rFonts w:ascii="Times New Roman" w:eastAsia="Times New Roman" w:hAnsi="Times New Roman" w:cs="Times New Roman"/>
          <w:color w:val="212529"/>
          <w:sz w:val="14"/>
          <w:szCs w:val="14"/>
          <w:lang w:eastAsia="tr-TR"/>
        </w:rPr>
        <w:t>      </w:t>
      </w:r>
      <w:r w:rsidRPr="00750DF4">
        <w:rPr>
          <w:rFonts w:ascii="Arial" w:eastAsia="Times New Roman" w:hAnsi="Arial" w:cs="Arial"/>
          <w:color w:val="212529"/>
          <w:lang w:eastAsia="tr-TR"/>
        </w:rPr>
        <w:t>Sosyal Sigortalar Kurumuna iş yerini bildirmek, mükellefiyeti tesis ettirtmek ve sigorta primlerini Kanuna uygun şekilde tediye etmek yükümü MUTEAHHIT”e aittir. ARSA MALİKLERİ’nin bu konularla hiçbir ilgi ve sorumluluğu yoktur. İnşaatın işyeri tescili MUTEAHHIT adına yaptırılacaktır.</w:t>
      </w:r>
    </w:p>
    <w:p w14:paraId="11739D32" w14:textId="77777777" w:rsidR="00750DF4" w:rsidRPr="00750DF4" w:rsidRDefault="00750DF4" w:rsidP="00750DF4">
      <w:pPr>
        <w:spacing w:line="264" w:lineRule="atLeast"/>
        <w:ind w:hanging="360"/>
        <w:jc w:val="both"/>
        <w:rPr>
          <w:rFonts w:ascii="Arial" w:eastAsia="Times New Roman" w:hAnsi="Arial" w:cs="Arial"/>
          <w:color w:val="212529"/>
          <w:lang w:eastAsia="tr-TR"/>
        </w:rPr>
      </w:pPr>
      <w:proofErr w:type="gramStart"/>
      <w:r w:rsidRPr="00750DF4">
        <w:rPr>
          <w:rFonts w:ascii="Arial" w:eastAsia="Times New Roman" w:hAnsi="Arial" w:cs="Arial"/>
          <w:color w:val="212529"/>
          <w:lang w:eastAsia="tr-TR"/>
        </w:rPr>
        <w:t>f</w:t>
      </w:r>
      <w:proofErr w:type="gramEnd"/>
      <w:r w:rsidRPr="00750DF4">
        <w:rPr>
          <w:rFonts w:ascii="Arial" w:eastAsia="Times New Roman" w:hAnsi="Arial" w:cs="Arial"/>
          <w:color w:val="212529"/>
          <w:lang w:eastAsia="tr-TR"/>
        </w:rPr>
        <w:t>-</w:t>
      </w:r>
      <w:r w:rsidRPr="00750DF4">
        <w:rPr>
          <w:rFonts w:ascii="Times New Roman" w:eastAsia="Times New Roman" w:hAnsi="Times New Roman" w:cs="Times New Roman"/>
          <w:color w:val="212529"/>
          <w:sz w:val="14"/>
          <w:szCs w:val="14"/>
          <w:lang w:eastAsia="tr-TR"/>
        </w:rPr>
        <w:t>       </w:t>
      </w:r>
      <w:r w:rsidRPr="00750DF4">
        <w:rPr>
          <w:rFonts w:ascii="Arial" w:eastAsia="Times New Roman" w:hAnsi="Arial" w:cs="Arial"/>
          <w:color w:val="212529"/>
          <w:lang w:eastAsia="tr-TR"/>
        </w:rPr>
        <w:t>İşin fenni mesuliyeti ve bütün işlerin plan ve projelerine uygun şekilde yapılmasını sağlamak, takip etmek, denetlemek ve sonuçlandırmak MÜTEAHHİT”e ait olup, O’nun sorumluluğu altındadır. Yapı denetim şirketiyle ilgili her türlü ödeme ve sorumluluk MÜTEAHHİT”e aittir.</w:t>
      </w:r>
    </w:p>
    <w:p w14:paraId="1B623ACB" w14:textId="77777777" w:rsidR="00750DF4" w:rsidRPr="00750DF4" w:rsidRDefault="00750DF4" w:rsidP="00750DF4">
      <w:pPr>
        <w:spacing w:line="264" w:lineRule="atLeast"/>
        <w:ind w:hanging="360"/>
        <w:jc w:val="both"/>
        <w:rPr>
          <w:rFonts w:ascii="Arial" w:eastAsia="Times New Roman" w:hAnsi="Arial" w:cs="Arial"/>
          <w:color w:val="212529"/>
          <w:lang w:eastAsia="tr-TR"/>
        </w:rPr>
      </w:pPr>
      <w:proofErr w:type="gramStart"/>
      <w:r w:rsidRPr="00750DF4">
        <w:rPr>
          <w:rFonts w:ascii="Arial" w:eastAsia="Times New Roman" w:hAnsi="Arial" w:cs="Arial"/>
          <w:color w:val="212529"/>
          <w:lang w:eastAsia="tr-TR"/>
        </w:rPr>
        <w:t>g</w:t>
      </w:r>
      <w:proofErr w:type="gramEnd"/>
      <w:r w:rsidRPr="00750DF4">
        <w:rPr>
          <w:rFonts w:ascii="Arial" w:eastAsia="Times New Roman" w:hAnsi="Arial" w:cs="Arial"/>
          <w:color w:val="212529"/>
          <w:lang w:eastAsia="tr-TR"/>
        </w:rPr>
        <w:t>-</w:t>
      </w:r>
      <w:r w:rsidRPr="00750DF4">
        <w:rPr>
          <w:rFonts w:ascii="Times New Roman" w:eastAsia="Times New Roman" w:hAnsi="Times New Roman" w:cs="Times New Roman"/>
          <w:color w:val="212529"/>
          <w:sz w:val="14"/>
          <w:szCs w:val="14"/>
          <w:lang w:eastAsia="tr-TR"/>
        </w:rPr>
        <w:t>      </w:t>
      </w:r>
      <w:r w:rsidRPr="00750DF4">
        <w:rPr>
          <w:rFonts w:ascii="Arial" w:eastAsia="Times New Roman" w:hAnsi="Arial" w:cs="Arial"/>
          <w:color w:val="212529"/>
          <w:lang w:eastAsia="tr-TR"/>
        </w:rPr>
        <w:t xml:space="preserve">MÜTEAHHİT, işin başından yapı kullanma izin belgesini alıncaya kadar inşaat mahalinde mevzuatın gerektirdiği tüm güvenlik önlemlerini almaya gerek işyerinde çalışan işçilere gerek sair üçüncü şahıslara veya gerekse üçüncü şahıslara ait mallara verilecek her türlü zararlardan veya kazalardan dolayı münferiden ve müstekilen sorumlu olmayı ve bunların bedellerini ve tazminatlarını arsa sahibine rücu etmeksizin ödemeyi kabul ve taahhüt etmiştir. Bütün bunlara rağmen arsa </w:t>
      </w:r>
      <w:proofErr w:type="gramStart"/>
      <w:r w:rsidRPr="00750DF4">
        <w:rPr>
          <w:rFonts w:ascii="Arial" w:eastAsia="Times New Roman" w:hAnsi="Arial" w:cs="Arial"/>
          <w:color w:val="212529"/>
          <w:lang w:eastAsia="tr-TR"/>
        </w:rPr>
        <w:t>sahipleri,üçüncü</w:t>
      </w:r>
      <w:proofErr w:type="gramEnd"/>
      <w:r w:rsidRPr="00750DF4">
        <w:rPr>
          <w:rFonts w:ascii="Arial" w:eastAsia="Times New Roman" w:hAnsi="Arial" w:cs="Arial"/>
          <w:color w:val="212529"/>
          <w:lang w:eastAsia="tr-TR"/>
        </w:rPr>
        <w:t xml:space="preserve"> kişilere veya resmi mercilere inşaattan (iş kazası vs.)bir tazminat veya ceza ödemek zorunda kalırsa bunu müteahhitten rücu yoluyla tahsis edeceklerdir. Bu tazminat ve cezaların müteahhit tarafından ödenmemesi halinde bütün bloklardaki bu sözleşmenin dördüncü maddesi f bendindeki işlemlerin eksiksiz yapımı sonrası çözülmesi gereken %30 oranındaki inşaat teminat ipoteklerinin çözümü yapılmayacaktır. MUTEAHHIT tarafından mal sahiplerine verilen…………</w:t>
      </w:r>
      <w:proofErr w:type="gramStart"/>
      <w:r w:rsidRPr="00750DF4">
        <w:rPr>
          <w:rFonts w:ascii="Arial" w:eastAsia="Times New Roman" w:hAnsi="Arial" w:cs="Arial"/>
          <w:color w:val="212529"/>
          <w:lang w:eastAsia="tr-TR"/>
        </w:rPr>
        <w:t>…….</w:t>
      </w:r>
      <w:proofErr w:type="gramEnd"/>
      <w:r w:rsidRPr="00750DF4">
        <w:rPr>
          <w:rFonts w:ascii="Arial" w:eastAsia="Times New Roman" w:hAnsi="Arial" w:cs="Arial"/>
          <w:color w:val="212529"/>
          <w:lang w:eastAsia="tr-TR"/>
        </w:rPr>
        <w:t>liralık ve…………… vadeli teminat mektubu nakde çevrilecektir ve arsa sahiplerinin zararları ödenecektir.</w:t>
      </w:r>
    </w:p>
    <w:p w14:paraId="227636FE" w14:textId="77777777" w:rsidR="00750DF4" w:rsidRPr="00750DF4" w:rsidRDefault="00750DF4" w:rsidP="00750DF4">
      <w:pPr>
        <w:spacing w:line="264" w:lineRule="atLeast"/>
        <w:ind w:hanging="360"/>
        <w:jc w:val="both"/>
        <w:rPr>
          <w:rFonts w:ascii="Arial" w:eastAsia="Times New Roman" w:hAnsi="Arial" w:cs="Arial"/>
          <w:color w:val="212529"/>
          <w:lang w:eastAsia="tr-TR"/>
        </w:rPr>
      </w:pPr>
      <w:proofErr w:type="gramStart"/>
      <w:r w:rsidRPr="00750DF4">
        <w:rPr>
          <w:rFonts w:ascii="Arial" w:eastAsia="Times New Roman" w:hAnsi="Arial" w:cs="Arial"/>
          <w:color w:val="212529"/>
          <w:lang w:eastAsia="tr-TR"/>
        </w:rPr>
        <w:t>h</w:t>
      </w:r>
      <w:proofErr w:type="gramEnd"/>
      <w:r w:rsidRPr="00750DF4">
        <w:rPr>
          <w:rFonts w:ascii="Arial" w:eastAsia="Times New Roman" w:hAnsi="Arial" w:cs="Arial"/>
          <w:color w:val="212529"/>
          <w:lang w:eastAsia="tr-TR"/>
        </w:rPr>
        <w:t>-</w:t>
      </w:r>
      <w:r w:rsidRPr="00750DF4">
        <w:rPr>
          <w:rFonts w:ascii="Times New Roman" w:eastAsia="Times New Roman" w:hAnsi="Times New Roman" w:cs="Times New Roman"/>
          <w:color w:val="212529"/>
          <w:sz w:val="14"/>
          <w:szCs w:val="14"/>
          <w:lang w:eastAsia="tr-TR"/>
        </w:rPr>
        <w:t>      </w:t>
      </w:r>
      <w:r w:rsidRPr="00750DF4">
        <w:rPr>
          <w:rFonts w:ascii="Arial" w:eastAsia="Times New Roman" w:hAnsi="Arial" w:cs="Arial"/>
          <w:color w:val="212529"/>
          <w:lang w:eastAsia="tr-TR"/>
        </w:rPr>
        <w:t xml:space="preserve">İnşaat nedeniyle İş Kanunu, SSK Kanunu vs.. </w:t>
      </w:r>
      <w:proofErr w:type="gramStart"/>
      <w:r w:rsidRPr="00750DF4">
        <w:rPr>
          <w:rFonts w:ascii="Arial" w:eastAsia="Times New Roman" w:hAnsi="Arial" w:cs="Arial"/>
          <w:color w:val="212529"/>
          <w:lang w:eastAsia="tr-TR"/>
        </w:rPr>
        <w:t>her</w:t>
      </w:r>
      <w:proofErr w:type="gramEnd"/>
      <w:r w:rsidRPr="00750DF4">
        <w:rPr>
          <w:rFonts w:ascii="Arial" w:eastAsia="Times New Roman" w:hAnsi="Arial" w:cs="Arial"/>
          <w:color w:val="212529"/>
          <w:lang w:eastAsia="tr-TR"/>
        </w:rPr>
        <w:t xml:space="preserve"> türlü mevzuattan doğacak her türlü mali,hukuki,idari ve cezai sorumluluk MÜTEAHHİT”e aittir.</w:t>
      </w:r>
    </w:p>
    <w:p w14:paraId="2C287F6C"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w:t>
      </w:r>
    </w:p>
    <w:p w14:paraId="28AD2136"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b/>
          <w:bCs/>
          <w:color w:val="212529"/>
          <w:u w:val="single"/>
          <w:lang w:eastAsia="tr-TR"/>
        </w:rPr>
        <w:t>MADDE 8</w:t>
      </w:r>
      <w:r w:rsidRPr="00750DF4">
        <w:rPr>
          <w:rFonts w:ascii="Arial" w:eastAsia="Times New Roman" w:hAnsi="Arial" w:cs="Arial"/>
          <w:b/>
          <w:bCs/>
          <w:color w:val="212529"/>
          <w:lang w:eastAsia="tr-TR"/>
        </w:rPr>
        <w:t> –</w:t>
      </w:r>
      <w:r w:rsidRPr="00750DF4">
        <w:rPr>
          <w:rFonts w:ascii="Arial" w:eastAsia="Times New Roman" w:hAnsi="Arial" w:cs="Arial"/>
          <w:b/>
          <w:bCs/>
          <w:color w:val="212529"/>
          <w:u w:val="single"/>
          <w:lang w:eastAsia="tr-TR"/>
        </w:rPr>
        <w:t xml:space="preserve"> KAT İRTİFAKININ </w:t>
      </w:r>
      <w:proofErr w:type="gramStart"/>
      <w:r w:rsidRPr="00750DF4">
        <w:rPr>
          <w:rFonts w:ascii="Arial" w:eastAsia="Times New Roman" w:hAnsi="Arial" w:cs="Arial"/>
          <w:b/>
          <w:bCs/>
          <w:color w:val="212529"/>
          <w:u w:val="single"/>
          <w:lang w:eastAsia="tr-TR"/>
        </w:rPr>
        <w:t>KURULMASI :</w:t>
      </w:r>
      <w:proofErr w:type="gramEnd"/>
    </w:p>
    <w:p w14:paraId="14DFD954"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xml:space="preserve">            </w:t>
      </w:r>
      <w:proofErr w:type="gramStart"/>
      <w:r w:rsidRPr="00750DF4">
        <w:rPr>
          <w:rFonts w:ascii="Arial" w:eastAsia="Times New Roman" w:hAnsi="Arial" w:cs="Arial"/>
          <w:color w:val="212529"/>
          <w:lang w:eastAsia="tr-TR"/>
        </w:rPr>
        <w:t>MÜTEAHHİT ,</w:t>
      </w:r>
      <w:proofErr w:type="gramEnd"/>
      <w:r w:rsidRPr="00750DF4">
        <w:rPr>
          <w:rFonts w:ascii="Arial" w:eastAsia="Times New Roman" w:hAnsi="Arial" w:cs="Arial"/>
          <w:color w:val="212529"/>
          <w:lang w:eastAsia="tr-TR"/>
        </w:rPr>
        <w:t xml:space="preserve"> kat irtifakına esas teşkil edecek projelerin ilgili belediye tarafından tasdik edilmesini ve temel üstü ruhsatının alınmasını müteakip …… gün içerisinde kat irtifakını kuracaktır. Yönetim Planı da </w:t>
      </w:r>
      <w:proofErr w:type="gramStart"/>
      <w:r w:rsidRPr="00750DF4">
        <w:rPr>
          <w:rFonts w:ascii="Arial" w:eastAsia="Times New Roman" w:hAnsi="Arial" w:cs="Arial"/>
          <w:color w:val="212529"/>
          <w:lang w:eastAsia="tr-TR"/>
        </w:rPr>
        <w:t>MÜTEAHHİT  tarafından</w:t>
      </w:r>
      <w:proofErr w:type="gramEnd"/>
      <w:r w:rsidRPr="00750DF4">
        <w:rPr>
          <w:rFonts w:ascii="Arial" w:eastAsia="Times New Roman" w:hAnsi="Arial" w:cs="Arial"/>
          <w:color w:val="212529"/>
          <w:lang w:eastAsia="tr-TR"/>
        </w:rPr>
        <w:t xml:space="preserve"> hazırlanarak, tapuda tescil edilecektir. Ancak kanuni bir zorunluluk temel üstü ruhsatları alındıktan sonra kat irtifakı kurulabilinir.</w:t>
      </w:r>
    </w:p>
    <w:p w14:paraId="6AA134A5"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w:t>
      </w:r>
    </w:p>
    <w:p w14:paraId="456D8292" w14:textId="77777777" w:rsidR="00750DF4" w:rsidRPr="00750DF4" w:rsidRDefault="00750DF4" w:rsidP="00750DF4">
      <w:pPr>
        <w:spacing w:line="264" w:lineRule="atLeast"/>
        <w:ind w:hanging="1260"/>
        <w:jc w:val="both"/>
        <w:rPr>
          <w:rFonts w:ascii="Arial" w:eastAsia="Times New Roman" w:hAnsi="Arial" w:cs="Arial"/>
          <w:color w:val="212529"/>
          <w:lang w:eastAsia="tr-TR"/>
        </w:rPr>
      </w:pPr>
      <w:r w:rsidRPr="00750DF4">
        <w:rPr>
          <w:rFonts w:ascii="Arial" w:eastAsia="Times New Roman" w:hAnsi="Arial" w:cs="Arial"/>
          <w:b/>
          <w:bCs/>
          <w:color w:val="212529"/>
          <w:u w:val="single"/>
          <w:lang w:eastAsia="tr-TR"/>
        </w:rPr>
        <w:t>MADDE 9</w:t>
      </w:r>
      <w:r w:rsidRPr="00750DF4">
        <w:rPr>
          <w:rFonts w:ascii="Arial" w:eastAsia="Times New Roman" w:hAnsi="Arial" w:cs="Arial"/>
          <w:b/>
          <w:bCs/>
          <w:color w:val="212529"/>
          <w:lang w:eastAsia="tr-TR"/>
        </w:rPr>
        <w:t> –</w:t>
      </w:r>
      <w:r w:rsidRPr="00750DF4">
        <w:rPr>
          <w:rFonts w:ascii="Arial" w:eastAsia="Times New Roman" w:hAnsi="Arial" w:cs="Arial"/>
          <w:b/>
          <w:bCs/>
          <w:color w:val="212529"/>
          <w:u w:val="single"/>
          <w:lang w:eastAsia="tr-TR"/>
        </w:rPr>
        <w:t xml:space="preserve"> YAPI KULLANMA İZİN BELGESİ (İSKAN)’NİN ALINMASI KAT MÜLKİYETİNİN </w:t>
      </w:r>
      <w:proofErr w:type="gramStart"/>
      <w:r w:rsidRPr="00750DF4">
        <w:rPr>
          <w:rFonts w:ascii="Arial" w:eastAsia="Times New Roman" w:hAnsi="Arial" w:cs="Arial"/>
          <w:b/>
          <w:bCs/>
          <w:color w:val="212529"/>
          <w:u w:val="single"/>
          <w:lang w:eastAsia="tr-TR"/>
        </w:rPr>
        <w:t>KURULMASI :</w:t>
      </w:r>
      <w:proofErr w:type="gramEnd"/>
    </w:p>
    <w:p w14:paraId="1536F2B5"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MÜTEAHHİT, yapılacak inşaatın yapı kullanma izin belgesini (iskanı), ARSA MALİKLERİ’ne tahsis ve tefrik edilecek bağımsız bölümlerin “anahtar teslimi” olarak yapımını müteakip alacaktır.</w:t>
      </w:r>
    </w:p>
    <w:p w14:paraId="7809D128"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xml:space="preserve">            ARSA MALİKLERİ’ne ait bağımsız bölümlere ilişkin II No.lu Harç Beyannamesi MÜTEAHHİT tarafından ilgili Harçlar Vergi Dairesine verilerek, bu beyanname uyarınca ilgili Harçlar Vergi Dairesine verilerek, bu beyanname uyarınca tahakkuk edecek olan harç ve vergiler </w:t>
      </w:r>
      <w:proofErr w:type="gramStart"/>
      <w:r w:rsidRPr="00750DF4">
        <w:rPr>
          <w:rFonts w:ascii="Arial" w:eastAsia="Times New Roman" w:hAnsi="Arial" w:cs="Arial"/>
          <w:color w:val="212529"/>
          <w:lang w:eastAsia="tr-TR"/>
        </w:rPr>
        <w:t>MÜTEAHHİT  tarafından</w:t>
      </w:r>
      <w:proofErr w:type="gramEnd"/>
      <w:r w:rsidRPr="00750DF4">
        <w:rPr>
          <w:rFonts w:ascii="Arial" w:eastAsia="Times New Roman" w:hAnsi="Arial" w:cs="Arial"/>
          <w:color w:val="212529"/>
          <w:lang w:eastAsia="tr-TR"/>
        </w:rPr>
        <w:t xml:space="preserve"> ödenecektir. Yine müteahhit tarafından kat mülkiyetinin de kurulması esnasında ödenecek her türlü vergi ve harçlar müteahhide ait olacaktır.</w:t>
      </w:r>
    </w:p>
    <w:p w14:paraId="2BA9EFB5"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w:t>
      </w:r>
    </w:p>
    <w:p w14:paraId="315DB61E"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b/>
          <w:bCs/>
          <w:color w:val="212529"/>
          <w:u w:val="single"/>
          <w:lang w:eastAsia="tr-TR"/>
        </w:rPr>
        <w:t>MADDE 10</w:t>
      </w:r>
      <w:r w:rsidRPr="00750DF4">
        <w:rPr>
          <w:rFonts w:ascii="Arial" w:eastAsia="Times New Roman" w:hAnsi="Arial" w:cs="Arial"/>
          <w:b/>
          <w:bCs/>
          <w:color w:val="212529"/>
          <w:lang w:eastAsia="tr-TR"/>
        </w:rPr>
        <w:t> –</w:t>
      </w:r>
      <w:r w:rsidRPr="00750DF4">
        <w:rPr>
          <w:rFonts w:ascii="Arial" w:eastAsia="Times New Roman" w:hAnsi="Arial" w:cs="Arial"/>
          <w:b/>
          <w:bCs/>
          <w:color w:val="212529"/>
          <w:u w:val="single"/>
          <w:lang w:eastAsia="tr-TR"/>
        </w:rPr>
        <w:t xml:space="preserve"> İNŞAATIN TESLİM </w:t>
      </w:r>
      <w:proofErr w:type="gramStart"/>
      <w:r w:rsidRPr="00750DF4">
        <w:rPr>
          <w:rFonts w:ascii="Arial" w:eastAsia="Times New Roman" w:hAnsi="Arial" w:cs="Arial"/>
          <w:b/>
          <w:bCs/>
          <w:color w:val="212529"/>
          <w:u w:val="single"/>
          <w:lang w:eastAsia="tr-TR"/>
        </w:rPr>
        <w:t>SÜRESİ :</w:t>
      </w:r>
      <w:proofErr w:type="gramEnd"/>
    </w:p>
    <w:p w14:paraId="73205BB0"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Sözleşme konusu inşaatın, temelüstü ruhsatının alınmasından itibaren inşaatın eksiksiz bitirilip teslim süresi ……</w:t>
      </w:r>
      <w:proofErr w:type="gramStart"/>
      <w:r w:rsidRPr="00750DF4">
        <w:rPr>
          <w:rFonts w:ascii="Arial" w:eastAsia="Times New Roman" w:hAnsi="Arial" w:cs="Arial"/>
          <w:color w:val="212529"/>
          <w:lang w:eastAsia="tr-TR"/>
        </w:rPr>
        <w:t>…….</w:t>
      </w:r>
      <w:proofErr w:type="gramEnd"/>
      <w:r w:rsidRPr="00750DF4">
        <w:rPr>
          <w:rFonts w:ascii="Arial" w:eastAsia="Times New Roman" w:hAnsi="Arial" w:cs="Arial"/>
          <w:color w:val="212529"/>
          <w:lang w:eastAsia="tr-TR"/>
        </w:rPr>
        <w:t xml:space="preserve">. </w:t>
      </w:r>
      <w:proofErr w:type="gramStart"/>
      <w:r w:rsidRPr="00750DF4">
        <w:rPr>
          <w:rFonts w:ascii="Arial" w:eastAsia="Times New Roman" w:hAnsi="Arial" w:cs="Arial"/>
          <w:color w:val="212529"/>
          <w:lang w:eastAsia="tr-TR"/>
        </w:rPr>
        <w:t>aydır</w:t>
      </w:r>
      <w:proofErr w:type="gramEnd"/>
      <w:r w:rsidRPr="00750DF4">
        <w:rPr>
          <w:rFonts w:ascii="Arial" w:eastAsia="Times New Roman" w:hAnsi="Arial" w:cs="Arial"/>
          <w:color w:val="212529"/>
          <w:lang w:eastAsia="tr-TR"/>
        </w:rPr>
        <w:t xml:space="preserve">. Peyzaj ve çevre düzenleme işleri bu sürenin içindedir. Bu müddet sonunda binalar eksiksiz olarak bitirilip cins tashihi yapılmış kat mülkiyeti tapuları ve </w:t>
      </w:r>
      <w:proofErr w:type="gramStart"/>
      <w:r w:rsidRPr="00750DF4">
        <w:rPr>
          <w:rFonts w:ascii="Arial" w:eastAsia="Times New Roman" w:hAnsi="Arial" w:cs="Arial"/>
          <w:color w:val="212529"/>
          <w:lang w:eastAsia="tr-TR"/>
        </w:rPr>
        <w:t>iskan</w:t>
      </w:r>
      <w:proofErr w:type="gramEnd"/>
      <w:r w:rsidRPr="00750DF4">
        <w:rPr>
          <w:rFonts w:ascii="Arial" w:eastAsia="Times New Roman" w:hAnsi="Arial" w:cs="Arial"/>
          <w:color w:val="212529"/>
          <w:lang w:eastAsia="tr-TR"/>
        </w:rPr>
        <w:t xml:space="preserve"> raporu alınmış olarak anahtar teslimi halinde arsa sahiplerine teslim edilecektir.</w:t>
      </w:r>
    </w:p>
    <w:p w14:paraId="3B6A5105"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w:t>
      </w:r>
    </w:p>
    <w:p w14:paraId="78B2FDD0" w14:textId="77777777" w:rsidR="00750DF4" w:rsidRPr="00750DF4" w:rsidRDefault="00750DF4" w:rsidP="00750DF4">
      <w:pPr>
        <w:spacing w:line="264" w:lineRule="atLeast"/>
        <w:ind w:hanging="1440"/>
        <w:jc w:val="both"/>
        <w:rPr>
          <w:rFonts w:ascii="Arial" w:eastAsia="Times New Roman" w:hAnsi="Arial" w:cs="Arial"/>
          <w:color w:val="212529"/>
          <w:lang w:eastAsia="tr-TR"/>
        </w:rPr>
      </w:pPr>
      <w:r w:rsidRPr="00750DF4">
        <w:rPr>
          <w:rFonts w:ascii="Arial" w:eastAsia="Times New Roman" w:hAnsi="Arial" w:cs="Arial"/>
          <w:b/>
          <w:bCs/>
          <w:color w:val="212529"/>
          <w:u w:val="single"/>
          <w:lang w:eastAsia="tr-TR"/>
        </w:rPr>
        <w:t>MADDE 11</w:t>
      </w:r>
      <w:r w:rsidRPr="00750DF4">
        <w:rPr>
          <w:rFonts w:ascii="Arial" w:eastAsia="Times New Roman" w:hAnsi="Arial" w:cs="Arial"/>
          <w:b/>
          <w:bCs/>
          <w:color w:val="212529"/>
          <w:lang w:eastAsia="tr-TR"/>
        </w:rPr>
        <w:t> – </w:t>
      </w:r>
      <w:r w:rsidRPr="00750DF4">
        <w:rPr>
          <w:rFonts w:ascii="Arial" w:eastAsia="Times New Roman" w:hAnsi="Arial" w:cs="Arial"/>
          <w:b/>
          <w:bCs/>
          <w:color w:val="212529"/>
          <w:u w:val="single"/>
          <w:lang w:eastAsia="tr-TR"/>
        </w:rPr>
        <w:t>İNŞAATIN TESLİMİNİN GECİKMESİ HALİNDE YÜKLENİCİ TARAFINDAN ÖDENECEK GECİKME CEZASI VE GECİKME TAZMİNATI ÖBÜR TAZMİNATLAR</w:t>
      </w:r>
    </w:p>
    <w:p w14:paraId="05BFFBF8" w14:textId="77777777" w:rsidR="00750DF4" w:rsidRPr="00750DF4" w:rsidRDefault="00750DF4" w:rsidP="00750DF4">
      <w:pPr>
        <w:spacing w:line="264" w:lineRule="atLeast"/>
        <w:ind w:hanging="1440"/>
        <w:jc w:val="both"/>
        <w:rPr>
          <w:rFonts w:ascii="Arial" w:eastAsia="Times New Roman" w:hAnsi="Arial" w:cs="Arial"/>
          <w:color w:val="212529"/>
          <w:lang w:eastAsia="tr-TR"/>
        </w:rPr>
      </w:pPr>
      <w:r w:rsidRPr="00750DF4">
        <w:rPr>
          <w:rFonts w:ascii="Arial" w:eastAsia="Times New Roman" w:hAnsi="Arial" w:cs="Arial"/>
          <w:color w:val="212529"/>
          <w:lang w:eastAsia="tr-TR"/>
        </w:rPr>
        <w:t> </w:t>
      </w:r>
    </w:p>
    <w:p w14:paraId="3131FFAF" w14:textId="77777777" w:rsidR="00750DF4" w:rsidRPr="00750DF4" w:rsidRDefault="00750DF4" w:rsidP="00750DF4">
      <w:pPr>
        <w:spacing w:line="264" w:lineRule="atLeast"/>
        <w:ind w:hanging="11"/>
        <w:jc w:val="both"/>
        <w:rPr>
          <w:rFonts w:ascii="Arial" w:eastAsia="Times New Roman" w:hAnsi="Arial" w:cs="Arial"/>
          <w:color w:val="212529"/>
          <w:lang w:eastAsia="tr-TR"/>
        </w:rPr>
      </w:pPr>
      <w:r w:rsidRPr="00750DF4">
        <w:rPr>
          <w:rFonts w:ascii="Arial" w:eastAsia="Times New Roman" w:hAnsi="Arial" w:cs="Arial"/>
          <w:b/>
          <w:bCs/>
          <w:color w:val="212529"/>
          <w:lang w:eastAsia="tr-TR"/>
        </w:rPr>
        <w:t>A)</w:t>
      </w:r>
      <w:r w:rsidRPr="00750DF4">
        <w:rPr>
          <w:rFonts w:ascii="Times New Roman" w:eastAsia="Times New Roman" w:hAnsi="Times New Roman" w:cs="Times New Roman"/>
          <w:b/>
          <w:bCs/>
          <w:color w:val="212529"/>
          <w:sz w:val="14"/>
          <w:szCs w:val="14"/>
          <w:lang w:eastAsia="tr-TR"/>
        </w:rPr>
        <w:t>               </w:t>
      </w:r>
      <w:r w:rsidRPr="00750DF4">
        <w:rPr>
          <w:rFonts w:ascii="Arial" w:eastAsia="Times New Roman" w:hAnsi="Arial" w:cs="Arial"/>
          <w:b/>
          <w:bCs/>
          <w:color w:val="212529"/>
          <w:lang w:eastAsia="tr-TR"/>
        </w:rPr>
        <w:t>GECİKME CEZASI (CEZAİ ŞART):    </w:t>
      </w:r>
    </w:p>
    <w:p w14:paraId="662AA4F4" w14:textId="77777777" w:rsidR="00750DF4" w:rsidRPr="00750DF4" w:rsidRDefault="00750DF4" w:rsidP="00750DF4">
      <w:pPr>
        <w:spacing w:line="264" w:lineRule="atLeast"/>
        <w:ind w:firstLine="708"/>
        <w:jc w:val="both"/>
        <w:rPr>
          <w:rFonts w:ascii="Arial" w:eastAsia="Times New Roman" w:hAnsi="Arial" w:cs="Arial"/>
          <w:color w:val="212529"/>
          <w:lang w:eastAsia="tr-TR"/>
        </w:rPr>
      </w:pPr>
      <w:r w:rsidRPr="00750DF4">
        <w:rPr>
          <w:rFonts w:ascii="Arial" w:eastAsia="Times New Roman" w:hAnsi="Arial" w:cs="Arial"/>
          <w:color w:val="212529"/>
          <w:lang w:eastAsia="tr-TR"/>
        </w:rPr>
        <w:t xml:space="preserve">İnşaatın iş bu sözleşme hükümlerine uygun olarak en geç ruhsat alındıktan sonra……… ay içerisinde eksiksiz olarak bitirilip cins tahsisi yapılmış, kat mülkiyeti tapuları ve </w:t>
      </w:r>
      <w:proofErr w:type="gramStart"/>
      <w:r w:rsidRPr="00750DF4">
        <w:rPr>
          <w:rFonts w:ascii="Arial" w:eastAsia="Times New Roman" w:hAnsi="Arial" w:cs="Arial"/>
          <w:color w:val="212529"/>
          <w:lang w:eastAsia="tr-TR"/>
        </w:rPr>
        <w:t>iskan</w:t>
      </w:r>
      <w:proofErr w:type="gramEnd"/>
      <w:r w:rsidRPr="00750DF4">
        <w:rPr>
          <w:rFonts w:ascii="Arial" w:eastAsia="Times New Roman" w:hAnsi="Arial" w:cs="Arial"/>
          <w:color w:val="212529"/>
          <w:lang w:eastAsia="tr-TR"/>
        </w:rPr>
        <w:t xml:space="preserve"> raporu alınmış olarak anahtar telimi halinde arsa sahibine teslim edilecektir. </w:t>
      </w:r>
      <w:proofErr w:type="gramStart"/>
      <w:r w:rsidRPr="00750DF4">
        <w:rPr>
          <w:rFonts w:ascii="Arial" w:eastAsia="Times New Roman" w:hAnsi="Arial" w:cs="Arial"/>
          <w:color w:val="212529"/>
          <w:lang w:eastAsia="tr-TR"/>
        </w:rPr>
        <w:t>( İskanla</w:t>
      </w:r>
      <w:proofErr w:type="gramEnd"/>
      <w:r w:rsidRPr="00750DF4">
        <w:rPr>
          <w:rFonts w:ascii="Arial" w:eastAsia="Times New Roman" w:hAnsi="Arial" w:cs="Arial"/>
          <w:color w:val="212529"/>
          <w:lang w:eastAsia="tr-TR"/>
        </w:rPr>
        <w:t xml:space="preserve"> ilgili her türlü vergi ve harçlar MÜTEAHHİT ‘e aittir.)</w:t>
      </w:r>
    </w:p>
    <w:p w14:paraId="0D071051" w14:textId="77777777" w:rsidR="00750DF4" w:rsidRPr="00750DF4" w:rsidRDefault="00750DF4" w:rsidP="00750DF4">
      <w:pPr>
        <w:spacing w:line="264" w:lineRule="atLeast"/>
        <w:ind w:firstLine="708"/>
        <w:jc w:val="both"/>
        <w:rPr>
          <w:rFonts w:ascii="Arial" w:eastAsia="Times New Roman" w:hAnsi="Arial" w:cs="Arial"/>
          <w:color w:val="212529"/>
          <w:lang w:eastAsia="tr-TR"/>
        </w:rPr>
      </w:pPr>
      <w:r w:rsidRPr="00750DF4">
        <w:rPr>
          <w:rFonts w:ascii="Arial" w:eastAsia="Times New Roman" w:hAnsi="Arial" w:cs="Arial"/>
          <w:color w:val="212529"/>
          <w:lang w:eastAsia="tr-TR"/>
        </w:rPr>
        <w:t xml:space="preserve">İnşaatın mezkur süre sonunda gerek işbu sözleşme koşullarına gerekse işbu sözleşmenin ekinde yeralan teknik şartname şartlarına uygun olarak arsa sahibine teslim edilmemesi, eksik ve bozuk yapılması halinde </w:t>
      </w:r>
      <w:proofErr w:type="gramStart"/>
      <w:r w:rsidRPr="00750DF4">
        <w:rPr>
          <w:rFonts w:ascii="Arial" w:eastAsia="Times New Roman" w:hAnsi="Arial" w:cs="Arial"/>
          <w:color w:val="212529"/>
          <w:lang w:eastAsia="tr-TR"/>
        </w:rPr>
        <w:t>MÜTEAHHİT,  geciken</w:t>
      </w:r>
      <w:proofErr w:type="gramEnd"/>
      <w:r w:rsidRPr="00750DF4">
        <w:rPr>
          <w:rFonts w:ascii="Arial" w:eastAsia="Times New Roman" w:hAnsi="Arial" w:cs="Arial"/>
          <w:color w:val="212529"/>
          <w:lang w:eastAsia="tr-TR"/>
        </w:rPr>
        <w:t xml:space="preserve"> her ay için daire başına 1000 USD (Amerikan Doları) cezai şart ödeyecektir.</w:t>
      </w:r>
    </w:p>
    <w:p w14:paraId="6309A793" w14:textId="77777777" w:rsidR="00750DF4" w:rsidRPr="00750DF4" w:rsidRDefault="00750DF4" w:rsidP="00750DF4">
      <w:pPr>
        <w:spacing w:line="264" w:lineRule="atLeast"/>
        <w:ind w:firstLine="708"/>
        <w:jc w:val="both"/>
        <w:rPr>
          <w:rFonts w:ascii="Arial" w:eastAsia="Times New Roman" w:hAnsi="Arial" w:cs="Arial"/>
          <w:color w:val="212529"/>
          <w:lang w:eastAsia="tr-TR"/>
        </w:rPr>
      </w:pPr>
      <w:r w:rsidRPr="00750DF4">
        <w:rPr>
          <w:rFonts w:ascii="Arial" w:eastAsia="Times New Roman" w:hAnsi="Arial" w:cs="Arial"/>
          <w:color w:val="212529"/>
          <w:lang w:eastAsia="tr-TR"/>
        </w:rPr>
        <w:t> </w:t>
      </w:r>
    </w:p>
    <w:p w14:paraId="046E9C6E" w14:textId="77777777" w:rsidR="00750DF4" w:rsidRPr="00750DF4" w:rsidRDefault="00750DF4" w:rsidP="00750DF4">
      <w:pPr>
        <w:spacing w:line="264" w:lineRule="atLeast"/>
        <w:ind w:hanging="11"/>
        <w:jc w:val="both"/>
        <w:rPr>
          <w:rFonts w:ascii="Arial" w:eastAsia="Times New Roman" w:hAnsi="Arial" w:cs="Arial"/>
          <w:color w:val="212529"/>
          <w:lang w:eastAsia="tr-TR"/>
        </w:rPr>
      </w:pPr>
      <w:r w:rsidRPr="00750DF4">
        <w:rPr>
          <w:rFonts w:ascii="Arial" w:eastAsia="Times New Roman" w:hAnsi="Arial" w:cs="Arial"/>
          <w:b/>
          <w:bCs/>
          <w:color w:val="212529"/>
          <w:lang w:eastAsia="tr-TR"/>
        </w:rPr>
        <w:t>B)</w:t>
      </w:r>
      <w:r w:rsidRPr="00750DF4">
        <w:rPr>
          <w:rFonts w:ascii="Times New Roman" w:eastAsia="Times New Roman" w:hAnsi="Times New Roman" w:cs="Times New Roman"/>
          <w:b/>
          <w:bCs/>
          <w:color w:val="212529"/>
          <w:sz w:val="14"/>
          <w:szCs w:val="14"/>
          <w:lang w:eastAsia="tr-TR"/>
        </w:rPr>
        <w:t>                </w:t>
      </w:r>
      <w:r w:rsidRPr="00750DF4">
        <w:rPr>
          <w:rFonts w:ascii="Arial" w:eastAsia="Times New Roman" w:hAnsi="Arial" w:cs="Arial"/>
          <w:b/>
          <w:bCs/>
          <w:color w:val="212529"/>
          <w:lang w:eastAsia="tr-TR"/>
        </w:rPr>
        <w:t>GECİKME TAZMİNATI (KİRA MAHRUMİYETİ):</w:t>
      </w:r>
    </w:p>
    <w:p w14:paraId="2273DC43"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Yüklenici, teslim tarihinde, sözleşmeye ve imar durumuna uygun olarak ve yapı kullanma izni alınmış olarak inşa edip teslim etmediği takdirde, arsa sahiplerine, her bir daire ve her ay için emsal ve rayiç düzeyinde kira parası ödeyecektir.</w:t>
      </w:r>
    </w:p>
    <w:p w14:paraId="51D5C7F0"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Kira parası hesaplanırken, cezai şart ile irtibatlandırılmayacak ve müstakil olarak hesaplanacaktır.</w:t>
      </w:r>
    </w:p>
    <w:p w14:paraId="1164149D"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w:t>
      </w:r>
    </w:p>
    <w:p w14:paraId="47777705" w14:textId="77777777" w:rsidR="00750DF4" w:rsidRPr="00750DF4" w:rsidRDefault="00750DF4" w:rsidP="00750DF4">
      <w:pPr>
        <w:spacing w:line="264" w:lineRule="atLeast"/>
        <w:ind w:hanging="11"/>
        <w:jc w:val="both"/>
        <w:rPr>
          <w:rFonts w:ascii="Arial" w:eastAsia="Times New Roman" w:hAnsi="Arial" w:cs="Arial"/>
          <w:color w:val="212529"/>
          <w:lang w:eastAsia="tr-TR"/>
        </w:rPr>
      </w:pPr>
      <w:r w:rsidRPr="00750DF4">
        <w:rPr>
          <w:rFonts w:ascii="Arial" w:eastAsia="Times New Roman" w:hAnsi="Arial" w:cs="Arial"/>
          <w:color w:val="212529"/>
          <w:lang w:eastAsia="tr-TR"/>
        </w:rPr>
        <w:t>C)</w:t>
      </w:r>
      <w:r w:rsidRPr="00750DF4">
        <w:rPr>
          <w:rFonts w:ascii="Times New Roman" w:eastAsia="Times New Roman" w:hAnsi="Times New Roman" w:cs="Times New Roman"/>
          <w:color w:val="212529"/>
          <w:sz w:val="14"/>
          <w:szCs w:val="14"/>
          <w:lang w:eastAsia="tr-TR"/>
        </w:rPr>
        <w:t>                </w:t>
      </w:r>
      <w:r w:rsidRPr="00750DF4">
        <w:rPr>
          <w:rFonts w:ascii="Arial" w:eastAsia="Times New Roman" w:hAnsi="Arial" w:cs="Arial"/>
          <w:color w:val="212529"/>
          <w:lang w:eastAsia="tr-TR"/>
        </w:rPr>
        <w:t>MÜTEAHHİT ’</w:t>
      </w:r>
      <w:proofErr w:type="gramStart"/>
      <w:r w:rsidRPr="00750DF4">
        <w:rPr>
          <w:rFonts w:ascii="Arial" w:eastAsia="Times New Roman" w:hAnsi="Arial" w:cs="Arial"/>
          <w:color w:val="212529"/>
          <w:lang w:eastAsia="tr-TR"/>
        </w:rPr>
        <w:t>in  her</w:t>
      </w:r>
      <w:proofErr w:type="gramEnd"/>
      <w:r w:rsidRPr="00750DF4">
        <w:rPr>
          <w:rFonts w:ascii="Arial" w:eastAsia="Times New Roman" w:hAnsi="Arial" w:cs="Arial"/>
          <w:color w:val="212529"/>
          <w:lang w:eastAsia="tr-TR"/>
        </w:rPr>
        <w:t xml:space="preserve"> bir bağımsız bölüm için işbu maddede öngörülen aylık cezai şartı ödeme yükümlülüğü ikinci MÜTEAHHİT inşaatı yapıp işbu sözleşme hükümlerine uygun olarak teslim edinceye kadar devam eder.</w:t>
      </w:r>
    </w:p>
    <w:p w14:paraId="4D1DC632"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w:t>
      </w:r>
    </w:p>
    <w:p w14:paraId="0A493BAB"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MÜTEAHHİT inşaata hiç başlamazsa ve yapmaktan vazgeçerse veya inşaatın herhangi bir safhasında müteahhit inşaat taahhüdünü yerine getirmekten vazgeçerse o güne kadar yapmış olduğu işler, malzemeler ve yaptığı harcamaları arsa sahiplerinden isteyemez; alıp veya söküp götüremez.</w:t>
      </w:r>
    </w:p>
    <w:p w14:paraId="3682B7E2"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w:t>
      </w:r>
    </w:p>
    <w:p w14:paraId="4FD52BBF" w14:textId="77777777" w:rsidR="00750DF4" w:rsidRPr="00750DF4" w:rsidRDefault="00750DF4" w:rsidP="00750DF4">
      <w:pPr>
        <w:spacing w:line="264" w:lineRule="atLeast"/>
        <w:ind w:hanging="11"/>
        <w:jc w:val="both"/>
        <w:rPr>
          <w:rFonts w:ascii="Arial" w:eastAsia="Times New Roman" w:hAnsi="Arial" w:cs="Arial"/>
          <w:color w:val="212529"/>
          <w:lang w:eastAsia="tr-TR"/>
        </w:rPr>
      </w:pPr>
      <w:r w:rsidRPr="00750DF4">
        <w:rPr>
          <w:rFonts w:ascii="Arial" w:eastAsia="Times New Roman" w:hAnsi="Arial" w:cs="Arial"/>
          <w:b/>
          <w:bCs/>
          <w:color w:val="212529"/>
          <w:lang w:eastAsia="tr-TR"/>
        </w:rPr>
        <w:t>D)</w:t>
      </w:r>
      <w:r w:rsidRPr="00750DF4">
        <w:rPr>
          <w:rFonts w:ascii="Times New Roman" w:eastAsia="Times New Roman" w:hAnsi="Times New Roman" w:cs="Times New Roman"/>
          <w:b/>
          <w:bCs/>
          <w:color w:val="212529"/>
          <w:sz w:val="14"/>
          <w:szCs w:val="14"/>
          <w:lang w:eastAsia="tr-TR"/>
        </w:rPr>
        <w:t>               </w:t>
      </w:r>
      <w:r w:rsidRPr="00750DF4">
        <w:rPr>
          <w:rFonts w:ascii="Arial" w:eastAsia="Times New Roman" w:hAnsi="Arial" w:cs="Arial"/>
          <w:b/>
          <w:bCs/>
          <w:color w:val="212529"/>
          <w:lang w:eastAsia="tr-TR"/>
        </w:rPr>
        <w:t>OLUMLU VE OLUMSUZ ZARARLAR İÇİN TAZMİNAT</w:t>
      </w:r>
    </w:p>
    <w:p w14:paraId="3FFC25A3"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xml:space="preserve">Yüklenici sözleşme ve imar mevzuatı gereklerine uygun olarak ve teslim tarihinde inşaatı teslim etmediği takdirde, arsa sahipleri, YASANIN KENDİLERİNE TANIDIĞI YASAL SÜRELER İÇİNDE, sözleşmeden </w:t>
      </w:r>
      <w:proofErr w:type="gramStart"/>
      <w:r w:rsidRPr="00750DF4">
        <w:rPr>
          <w:rFonts w:ascii="Arial" w:eastAsia="Times New Roman" w:hAnsi="Arial" w:cs="Arial"/>
          <w:color w:val="212529"/>
          <w:lang w:eastAsia="tr-TR"/>
        </w:rPr>
        <w:t>dönerek,</w:t>
      </w:r>
      <w:proofErr w:type="gramEnd"/>
      <w:r w:rsidRPr="00750DF4">
        <w:rPr>
          <w:rFonts w:ascii="Arial" w:eastAsia="Times New Roman" w:hAnsi="Arial" w:cs="Arial"/>
          <w:color w:val="212529"/>
          <w:lang w:eastAsia="tr-TR"/>
        </w:rPr>
        <w:t xml:space="preserve"> hem olumlu ve hem de olumsuz zararlarını birlikte talep edebilir.</w:t>
      </w:r>
    </w:p>
    <w:p w14:paraId="473CC398"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w:t>
      </w:r>
    </w:p>
    <w:p w14:paraId="01286ED9" w14:textId="77777777" w:rsidR="00750DF4" w:rsidRPr="00750DF4" w:rsidRDefault="00750DF4" w:rsidP="00750DF4">
      <w:pPr>
        <w:ind w:hanging="360"/>
        <w:jc w:val="both"/>
        <w:rPr>
          <w:rFonts w:ascii="Arial" w:eastAsia="Times New Roman" w:hAnsi="Arial" w:cs="Arial"/>
          <w:color w:val="212529"/>
          <w:lang w:eastAsia="tr-TR"/>
        </w:rPr>
      </w:pPr>
      <w:r w:rsidRPr="00750DF4">
        <w:rPr>
          <w:rFonts w:ascii="Arial" w:eastAsia="Times New Roman" w:hAnsi="Arial" w:cs="Arial"/>
          <w:color w:val="212529"/>
          <w:lang w:eastAsia="tr-TR"/>
        </w:rPr>
        <w:t>E)</w:t>
      </w:r>
      <w:r w:rsidRPr="00750DF4">
        <w:rPr>
          <w:rFonts w:ascii="Times New Roman" w:eastAsia="Times New Roman" w:hAnsi="Times New Roman" w:cs="Times New Roman"/>
          <w:color w:val="212529"/>
          <w:sz w:val="14"/>
          <w:szCs w:val="14"/>
          <w:lang w:eastAsia="tr-TR"/>
        </w:rPr>
        <w:t>     </w:t>
      </w:r>
      <w:r w:rsidRPr="00750DF4">
        <w:rPr>
          <w:rFonts w:ascii="Arial" w:eastAsia="Times New Roman" w:hAnsi="Arial" w:cs="Arial"/>
          <w:color w:val="212529"/>
          <w:lang w:eastAsia="tr-TR"/>
        </w:rPr>
        <w:t>Yüklenici ayrıca, gecikilen her ay ve her daire için rayiç ve emsal düzeyinde gecikme tazminatı (kira mahrumiyeti) ödeyecektir. Kira tazminatı hesaplanırken, ceza koşulu ile irtibat kurulmayacak, ayrı ayrı ve tam olarak hesaplanacaktır.</w:t>
      </w:r>
    </w:p>
    <w:p w14:paraId="07311908" w14:textId="77777777" w:rsidR="00750DF4" w:rsidRPr="00750DF4" w:rsidRDefault="00750DF4" w:rsidP="00750DF4">
      <w:pPr>
        <w:rPr>
          <w:rFonts w:ascii="Arial" w:eastAsia="Times New Roman" w:hAnsi="Arial" w:cs="Arial"/>
          <w:color w:val="212529"/>
          <w:lang w:eastAsia="tr-TR"/>
        </w:rPr>
      </w:pPr>
      <w:r w:rsidRPr="00750DF4">
        <w:rPr>
          <w:rFonts w:ascii="Arial" w:eastAsia="Times New Roman" w:hAnsi="Arial" w:cs="Arial"/>
          <w:color w:val="212529"/>
          <w:lang w:eastAsia="tr-TR"/>
        </w:rPr>
        <w:t> </w:t>
      </w:r>
    </w:p>
    <w:p w14:paraId="019A031B" w14:textId="77777777" w:rsidR="00750DF4" w:rsidRPr="00750DF4" w:rsidRDefault="00750DF4" w:rsidP="00750DF4">
      <w:pPr>
        <w:spacing w:line="264" w:lineRule="atLeast"/>
        <w:ind w:hanging="360"/>
        <w:jc w:val="both"/>
        <w:rPr>
          <w:rFonts w:ascii="Arial" w:eastAsia="Times New Roman" w:hAnsi="Arial" w:cs="Arial"/>
          <w:color w:val="212529"/>
          <w:lang w:eastAsia="tr-TR"/>
        </w:rPr>
      </w:pPr>
      <w:r w:rsidRPr="00750DF4">
        <w:rPr>
          <w:rFonts w:ascii="Arial" w:eastAsia="Times New Roman" w:hAnsi="Arial" w:cs="Arial"/>
          <w:color w:val="212529"/>
          <w:lang w:eastAsia="tr-TR"/>
        </w:rPr>
        <w:t>F)</w:t>
      </w:r>
      <w:r w:rsidRPr="00750DF4">
        <w:rPr>
          <w:rFonts w:ascii="Times New Roman" w:eastAsia="Times New Roman" w:hAnsi="Times New Roman" w:cs="Times New Roman"/>
          <w:color w:val="212529"/>
          <w:sz w:val="14"/>
          <w:szCs w:val="14"/>
          <w:lang w:eastAsia="tr-TR"/>
        </w:rPr>
        <w:t>     </w:t>
      </w:r>
      <w:r w:rsidRPr="00750DF4">
        <w:rPr>
          <w:rFonts w:ascii="Arial" w:eastAsia="Times New Roman" w:hAnsi="Arial" w:cs="Arial"/>
          <w:color w:val="212529"/>
          <w:lang w:eastAsia="tr-TR"/>
        </w:rPr>
        <w:t>Yüklenici, yapı kullanma izni tarihinden başlayarak, inşaatın iş, işçilik ve malzemenin ve bu suretle meydana getirilen inşaatın sağlamlığından dolayı 5 yıl süreyle garanti vermiştir.</w:t>
      </w:r>
    </w:p>
    <w:p w14:paraId="0C75CE75" w14:textId="77777777" w:rsidR="00750DF4" w:rsidRPr="00750DF4" w:rsidRDefault="00750DF4" w:rsidP="00750DF4">
      <w:pPr>
        <w:jc w:val="both"/>
        <w:rPr>
          <w:rFonts w:ascii="Arial" w:eastAsia="Times New Roman" w:hAnsi="Arial" w:cs="Arial"/>
          <w:color w:val="212529"/>
          <w:lang w:eastAsia="tr-TR"/>
        </w:rPr>
      </w:pPr>
      <w:r w:rsidRPr="00750DF4">
        <w:rPr>
          <w:rFonts w:ascii="Arial" w:eastAsia="Times New Roman" w:hAnsi="Arial" w:cs="Arial"/>
          <w:color w:val="212529"/>
          <w:lang w:eastAsia="tr-TR"/>
        </w:rPr>
        <w:t> </w:t>
      </w:r>
    </w:p>
    <w:p w14:paraId="1E7E1DB6"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w:t>
      </w:r>
    </w:p>
    <w:p w14:paraId="6746831E" w14:textId="77777777" w:rsidR="00750DF4" w:rsidRPr="00750DF4" w:rsidRDefault="00750DF4" w:rsidP="00750DF4">
      <w:pPr>
        <w:ind w:hanging="360"/>
        <w:jc w:val="both"/>
        <w:rPr>
          <w:rFonts w:ascii="Arial" w:eastAsia="Times New Roman" w:hAnsi="Arial" w:cs="Arial"/>
          <w:color w:val="212529"/>
          <w:lang w:eastAsia="tr-TR"/>
        </w:rPr>
      </w:pPr>
      <w:r w:rsidRPr="00750DF4">
        <w:rPr>
          <w:rFonts w:ascii="Arial" w:eastAsia="Times New Roman" w:hAnsi="Arial" w:cs="Arial"/>
          <w:color w:val="212529"/>
          <w:lang w:eastAsia="tr-TR"/>
        </w:rPr>
        <w:t>G)</w:t>
      </w:r>
      <w:r w:rsidRPr="00750DF4">
        <w:rPr>
          <w:rFonts w:ascii="Times New Roman" w:eastAsia="Times New Roman" w:hAnsi="Times New Roman" w:cs="Times New Roman"/>
          <w:color w:val="212529"/>
          <w:sz w:val="14"/>
          <w:szCs w:val="14"/>
          <w:lang w:eastAsia="tr-TR"/>
        </w:rPr>
        <w:t>    </w:t>
      </w:r>
      <w:r w:rsidRPr="00750DF4">
        <w:rPr>
          <w:rFonts w:ascii="Arial" w:eastAsia="Times New Roman" w:hAnsi="Arial" w:cs="Arial"/>
          <w:color w:val="212529"/>
          <w:lang w:eastAsia="tr-TR"/>
        </w:rPr>
        <w:t>Yüklenici, arsa sahiplerinin önerdiği yapı denetim kuruluşu ile sözleşme yapacak, bu kuruluşun ücretini ödeyecektir. Yüklenici yapı denetim kuruluşunun görevini yapmasına engel olmayacaktır.</w:t>
      </w:r>
    </w:p>
    <w:p w14:paraId="1720F1FD" w14:textId="77777777" w:rsidR="00750DF4" w:rsidRPr="00750DF4" w:rsidRDefault="00750DF4" w:rsidP="00750DF4">
      <w:pPr>
        <w:jc w:val="both"/>
        <w:rPr>
          <w:rFonts w:ascii="Arial" w:eastAsia="Times New Roman" w:hAnsi="Arial" w:cs="Arial"/>
          <w:color w:val="212529"/>
          <w:lang w:eastAsia="tr-TR"/>
        </w:rPr>
      </w:pPr>
      <w:r w:rsidRPr="00750DF4">
        <w:rPr>
          <w:rFonts w:ascii="Arial" w:eastAsia="Times New Roman" w:hAnsi="Arial" w:cs="Arial"/>
          <w:color w:val="212529"/>
          <w:lang w:eastAsia="tr-TR"/>
        </w:rPr>
        <w:t> </w:t>
      </w:r>
    </w:p>
    <w:p w14:paraId="65F03373" w14:textId="77777777" w:rsidR="00750DF4" w:rsidRPr="00750DF4" w:rsidRDefault="00750DF4" w:rsidP="00750DF4">
      <w:pPr>
        <w:ind w:hanging="360"/>
        <w:jc w:val="both"/>
        <w:rPr>
          <w:rFonts w:ascii="Arial" w:eastAsia="Times New Roman" w:hAnsi="Arial" w:cs="Arial"/>
          <w:color w:val="212529"/>
          <w:lang w:eastAsia="tr-TR"/>
        </w:rPr>
      </w:pPr>
      <w:r w:rsidRPr="00750DF4">
        <w:rPr>
          <w:rFonts w:ascii="Arial" w:eastAsia="Times New Roman" w:hAnsi="Arial" w:cs="Arial"/>
          <w:color w:val="212529"/>
          <w:lang w:eastAsia="tr-TR"/>
        </w:rPr>
        <w:t>H)</w:t>
      </w:r>
      <w:r w:rsidRPr="00750DF4">
        <w:rPr>
          <w:rFonts w:ascii="Times New Roman" w:eastAsia="Times New Roman" w:hAnsi="Times New Roman" w:cs="Times New Roman"/>
          <w:color w:val="212529"/>
          <w:sz w:val="14"/>
          <w:szCs w:val="14"/>
          <w:lang w:eastAsia="tr-TR"/>
        </w:rPr>
        <w:t>    </w:t>
      </w:r>
      <w:r w:rsidRPr="00750DF4">
        <w:rPr>
          <w:rFonts w:ascii="Arial" w:eastAsia="Times New Roman" w:hAnsi="Arial" w:cs="Arial"/>
          <w:color w:val="212529"/>
          <w:lang w:eastAsia="tr-TR"/>
        </w:rPr>
        <w:t>Proje çizimi, onaylatılması, harçların ödenmesi, ruhsatların alınması, kısaca ilk işten son iş olan yapı kullanma izninin alınmasına (dahil) kadar tüm iş ve işlemler yüklenici tarafından yapılacaktır. Arsa sahipleri yükleniciye bu konuda yeterli yetkileri bulunan vekaletname verecektir.</w:t>
      </w:r>
    </w:p>
    <w:p w14:paraId="4AF2B9FD"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w:t>
      </w:r>
    </w:p>
    <w:p w14:paraId="5CD5F860"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w:t>
      </w:r>
    </w:p>
    <w:p w14:paraId="17A65012"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b/>
          <w:bCs/>
          <w:color w:val="212529"/>
          <w:u w:val="single"/>
          <w:lang w:eastAsia="tr-TR"/>
        </w:rPr>
        <w:t>MADDE 12</w:t>
      </w:r>
      <w:r w:rsidRPr="00750DF4">
        <w:rPr>
          <w:rFonts w:ascii="Arial" w:eastAsia="Times New Roman" w:hAnsi="Arial" w:cs="Arial"/>
          <w:b/>
          <w:bCs/>
          <w:color w:val="212529"/>
          <w:lang w:eastAsia="tr-TR"/>
        </w:rPr>
        <w:t> – </w:t>
      </w:r>
      <w:proofErr w:type="gramStart"/>
      <w:r w:rsidRPr="00750DF4">
        <w:rPr>
          <w:rFonts w:ascii="Arial" w:eastAsia="Times New Roman" w:hAnsi="Arial" w:cs="Arial"/>
          <w:b/>
          <w:bCs/>
          <w:color w:val="212529"/>
          <w:u w:val="single"/>
          <w:lang w:eastAsia="tr-TR"/>
        </w:rPr>
        <w:t>TESLİM</w:t>
      </w:r>
      <w:r w:rsidRPr="00750DF4">
        <w:rPr>
          <w:rFonts w:ascii="Arial" w:eastAsia="Times New Roman" w:hAnsi="Arial" w:cs="Arial"/>
          <w:b/>
          <w:bCs/>
          <w:color w:val="212529"/>
          <w:lang w:eastAsia="tr-TR"/>
        </w:rPr>
        <w:t> :</w:t>
      </w:r>
      <w:proofErr w:type="gramEnd"/>
    </w:p>
    <w:p w14:paraId="625A8A2B"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b/>
          <w:bCs/>
          <w:color w:val="212529"/>
          <w:lang w:eastAsia="tr-TR"/>
        </w:rPr>
        <w:t> </w:t>
      </w:r>
    </w:p>
    <w:p w14:paraId="46738656"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MÜTEAHHİT inşa edeceği daireleri ve sosyal tesislerin tasdikli mimari projelerine, inşaat ruhsatına, teknik şartnamesine uygun olarak tamamlandıktan sonra “Anahtar Teslimi” olarak ARSA MALİKLERİ’ne teslim etmek üzere yazılı bildirimde bulunacaktır.</w:t>
      </w:r>
    </w:p>
    <w:p w14:paraId="58F56E9A"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xml:space="preserve">            MÜTEAHHİT ’in bildirim tarihinden itibaren en geç </w:t>
      </w:r>
      <w:proofErr w:type="gramStart"/>
      <w:r w:rsidRPr="00750DF4">
        <w:rPr>
          <w:rFonts w:ascii="Arial" w:eastAsia="Times New Roman" w:hAnsi="Arial" w:cs="Arial"/>
          <w:color w:val="212529"/>
          <w:lang w:eastAsia="tr-TR"/>
        </w:rPr>
        <w:t>…….</w:t>
      </w:r>
      <w:proofErr w:type="gramEnd"/>
      <w:r w:rsidRPr="00750DF4">
        <w:rPr>
          <w:rFonts w:ascii="Arial" w:eastAsia="Times New Roman" w:hAnsi="Arial" w:cs="Arial"/>
          <w:color w:val="212529"/>
          <w:lang w:eastAsia="tr-TR"/>
        </w:rPr>
        <w:t xml:space="preserve">. </w:t>
      </w:r>
      <w:proofErr w:type="gramStart"/>
      <w:r w:rsidRPr="00750DF4">
        <w:rPr>
          <w:rFonts w:ascii="Arial" w:eastAsia="Times New Roman" w:hAnsi="Arial" w:cs="Arial"/>
          <w:color w:val="212529"/>
          <w:lang w:eastAsia="tr-TR"/>
        </w:rPr>
        <w:t>gün</w:t>
      </w:r>
      <w:proofErr w:type="gramEnd"/>
      <w:r w:rsidRPr="00750DF4">
        <w:rPr>
          <w:rFonts w:ascii="Arial" w:eastAsia="Times New Roman" w:hAnsi="Arial" w:cs="Arial"/>
          <w:color w:val="212529"/>
          <w:lang w:eastAsia="tr-TR"/>
        </w:rPr>
        <w:t xml:space="preserve"> içerisinde ARSA MALİKLERİ’nin tayin edeceği yetkili fen adamları, MÜTEAHHİT ’in yetkili adamları ile birlikte binanın kabul işlemlerine geçecek ve en geç …… gün içerisinde bu işlemleri tamamlayacaklardır.</w:t>
      </w:r>
    </w:p>
    <w:p w14:paraId="5AA0F039"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xml:space="preserve">            Taraflar neticeyi belirten bir teslim tutanağı hazırlayarak, imzalayacaklardır. Eksiklikler var ise bu eksiklikler yapının kullanım amacına uygun olarak kullanılmasına engel değilse blok teslim alınıp, teslim belgesi düzenlenecektir. Ancak mevcut eksikliklerin giderilmesi tarafından süre belirtilerek taahhüt edilecektir. Bütün eksikleri tamamlanınca </w:t>
      </w:r>
      <w:proofErr w:type="gramStart"/>
      <w:r w:rsidRPr="00750DF4">
        <w:rPr>
          <w:rFonts w:ascii="Arial" w:eastAsia="Times New Roman" w:hAnsi="Arial" w:cs="Arial"/>
          <w:color w:val="212529"/>
          <w:lang w:eastAsia="tr-TR"/>
        </w:rPr>
        <w:t>iskan</w:t>
      </w:r>
      <w:proofErr w:type="gramEnd"/>
      <w:r w:rsidRPr="00750DF4">
        <w:rPr>
          <w:rFonts w:ascii="Arial" w:eastAsia="Times New Roman" w:hAnsi="Arial" w:cs="Arial"/>
          <w:color w:val="212529"/>
          <w:lang w:eastAsia="tr-TR"/>
        </w:rPr>
        <w:t xml:space="preserve"> müsaadesi alınan bu dairelere kat mülkiyeti tapuları da müteahhit tarafından alınacaktır. Ancak bu işler tamamlanınca anahtar teslimi yapılacaktır.</w:t>
      </w:r>
    </w:p>
    <w:p w14:paraId="6B2C9239" w14:textId="77777777" w:rsidR="00750DF4" w:rsidRPr="00750DF4" w:rsidRDefault="00750DF4" w:rsidP="00750DF4">
      <w:pPr>
        <w:spacing w:line="264" w:lineRule="atLeast"/>
        <w:ind w:hanging="1440"/>
        <w:jc w:val="both"/>
        <w:rPr>
          <w:rFonts w:ascii="Arial" w:eastAsia="Times New Roman" w:hAnsi="Arial" w:cs="Arial"/>
          <w:color w:val="212529"/>
          <w:lang w:eastAsia="tr-TR"/>
        </w:rPr>
      </w:pPr>
      <w:r w:rsidRPr="00750DF4">
        <w:rPr>
          <w:rFonts w:ascii="Arial" w:eastAsia="Times New Roman" w:hAnsi="Arial" w:cs="Arial"/>
          <w:color w:val="212529"/>
          <w:lang w:eastAsia="tr-TR"/>
        </w:rPr>
        <w:t> </w:t>
      </w:r>
    </w:p>
    <w:p w14:paraId="27F2748B" w14:textId="77777777" w:rsidR="00750DF4" w:rsidRPr="00750DF4" w:rsidRDefault="00750DF4" w:rsidP="00750DF4">
      <w:pPr>
        <w:spacing w:line="264" w:lineRule="atLeast"/>
        <w:ind w:hanging="1440"/>
        <w:jc w:val="both"/>
        <w:rPr>
          <w:rFonts w:ascii="Arial" w:eastAsia="Times New Roman" w:hAnsi="Arial" w:cs="Arial"/>
          <w:color w:val="212529"/>
          <w:lang w:eastAsia="tr-TR"/>
        </w:rPr>
      </w:pPr>
      <w:r w:rsidRPr="00750DF4">
        <w:rPr>
          <w:rFonts w:ascii="Arial" w:eastAsia="Times New Roman" w:hAnsi="Arial" w:cs="Arial"/>
          <w:color w:val="212529"/>
          <w:lang w:eastAsia="tr-TR"/>
        </w:rPr>
        <w:t> </w:t>
      </w:r>
    </w:p>
    <w:p w14:paraId="1B6DB843" w14:textId="77777777" w:rsidR="00750DF4" w:rsidRPr="00750DF4" w:rsidRDefault="00750DF4" w:rsidP="00750DF4">
      <w:pPr>
        <w:spacing w:line="264" w:lineRule="atLeast"/>
        <w:ind w:hanging="1440"/>
        <w:jc w:val="both"/>
        <w:rPr>
          <w:rFonts w:ascii="Arial" w:eastAsia="Times New Roman" w:hAnsi="Arial" w:cs="Arial"/>
          <w:color w:val="212529"/>
          <w:lang w:eastAsia="tr-TR"/>
        </w:rPr>
      </w:pPr>
      <w:r w:rsidRPr="00750DF4">
        <w:rPr>
          <w:rFonts w:ascii="Arial" w:eastAsia="Times New Roman" w:hAnsi="Arial" w:cs="Arial"/>
          <w:b/>
          <w:bCs/>
          <w:color w:val="212529"/>
          <w:lang w:eastAsia="tr-TR"/>
        </w:rPr>
        <w:t xml:space="preserve">MADDE 13 – YÜKLENİCİYE AİT </w:t>
      </w:r>
      <w:proofErr w:type="gramStart"/>
      <w:r w:rsidRPr="00750DF4">
        <w:rPr>
          <w:rFonts w:ascii="Arial" w:eastAsia="Times New Roman" w:hAnsi="Arial" w:cs="Arial"/>
          <w:b/>
          <w:bCs/>
          <w:color w:val="212529"/>
          <w:lang w:eastAsia="tr-TR"/>
        </w:rPr>
        <w:t>GİDERLER :</w:t>
      </w:r>
      <w:proofErr w:type="gramEnd"/>
    </w:p>
    <w:p w14:paraId="5B42ABEB" w14:textId="77777777" w:rsidR="00750DF4" w:rsidRPr="00750DF4" w:rsidRDefault="00750DF4" w:rsidP="00750DF4">
      <w:pPr>
        <w:spacing w:line="264" w:lineRule="atLeast"/>
        <w:ind w:hanging="1440"/>
        <w:jc w:val="both"/>
        <w:rPr>
          <w:rFonts w:ascii="Arial" w:eastAsia="Times New Roman" w:hAnsi="Arial" w:cs="Arial"/>
          <w:color w:val="212529"/>
          <w:lang w:eastAsia="tr-TR"/>
        </w:rPr>
      </w:pPr>
      <w:r w:rsidRPr="00750DF4">
        <w:rPr>
          <w:rFonts w:ascii="Arial" w:eastAsia="Times New Roman" w:hAnsi="Arial" w:cs="Arial"/>
          <w:b/>
          <w:bCs/>
          <w:color w:val="212529"/>
          <w:lang w:eastAsia="tr-TR"/>
        </w:rPr>
        <w:t> </w:t>
      </w:r>
    </w:p>
    <w:p w14:paraId="27CA3E73"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xml:space="preserve">            ARSA MALİKLERİ ile </w:t>
      </w:r>
      <w:proofErr w:type="gramStart"/>
      <w:r w:rsidRPr="00750DF4">
        <w:rPr>
          <w:rFonts w:ascii="Arial" w:eastAsia="Times New Roman" w:hAnsi="Arial" w:cs="Arial"/>
          <w:color w:val="212529"/>
          <w:lang w:eastAsia="tr-TR"/>
        </w:rPr>
        <w:t>MÜTEAHHİT  arasında</w:t>
      </w:r>
      <w:proofErr w:type="gramEnd"/>
      <w:r w:rsidRPr="00750DF4">
        <w:rPr>
          <w:rFonts w:ascii="Arial" w:eastAsia="Times New Roman" w:hAnsi="Arial" w:cs="Arial"/>
          <w:color w:val="212529"/>
          <w:lang w:eastAsia="tr-TR"/>
        </w:rPr>
        <w:t xml:space="preserve"> “gayrimenkul kat karşılığında inşaat yapımı” esasında ve “anahtar teslimi” şeklinde sözleşme yapıldığından, inşaatın yapımı ve gayrimenkulle ilgili bilcümle masraflar, vergi ve harçlar MÜTEAHHİT  tarafından karşılanacaktır.</w:t>
      </w:r>
    </w:p>
    <w:p w14:paraId="14CA80B8"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xml:space="preserve">            </w:t>
      </w:r>
      <w:proofErr w:type="gramStart"/>
      <w:r w:rsidRPr="00750DF4">
        <w:rPr>
          <w:rFonts w:ascii="Arial" w:eastAsia="Times New Roman" w:hAnsi="Arial" w:cs="Arial"/>
          <w:color w:val="212529"/>
          <w:lang w:eastAsia="tr-TR"/>
        </w:rPr>
        <w:t>MÜTEAHHİT  tarafından</w:t>
      </w:r>
      <w:proofErr w:type="gramEnd"/>
      <w:r w:rsidRPr="00750DF4">
        <w:rPr>
          <w:rFonts w:ascii="Arial" w:eastAsia="Times New Roman" w:hAnsi="Arial" w:cs="Arial"/>
          <w:color w:val="212529"/>
          <w:lang w:eastAsia="tr-TR"/>
        </w:rPr>
        <w:t xml:space="preserve"> yapılacak masraflar, vergi, resim, harç ve sair giderler aşağıda gösterilmiştir.</w:t>
      </w:r>
    </w:p>
    <w:p w14:paraId="37B8DC80"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w:t>
      </w:r>
    </w:p>
    <w:p w14:paraId="49EFE32E"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xml:space="preserve">            1 – İnşaatın temel üstü ruhsatlarının alınması ile ilgili olarak Belediye Gelirler Kanunu     gereğince ödenmesi gereken </w:t>
      </w:r>
      <w:proofErr w:type="gramStart"/>
      <w:r w:rsidRPr="00750DF4">
        <w:rPr>
          <w:rFonts w:ascii="Arial" w:eastAsia="Times New Roman" w:hAnsi="Arial" w:cs="Arial"/>
          <w:color w:val="212529"/>
          <w:lang w:eastAsia="tr-TR"/>
        </w:rPr>
        <w:t>vergi,resim</w:t>
      </w:r>
      <w:proofErr w:type="gramEnd"/>
      <w:r w:rsidRPr="00750DF4">
        <w:rPr>
          <w:rFonts w:ascii="Arial" w:eastAsia="Times New Roman" w:hAnsi="Arial" w:cs="Arial"/>
          <w:color w:val="212529"/>
          <w:lang w:eastAsia="tr-TR"/>
        </w:rPr>
        <w:t xml:space="preserve"> ve harçların tamamı, ruhsat alımı sırasında       ödenmesi gereken yapı denetim harcı, ruhsatla ilgili tüm harçlar MÜTEAHHİT       tarafından ödenecektir.</w:t>
      </w:r>
    </w:p>
    <w:p w14:paraId="12EB3CE5"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xml:space="preserve">            2 – Sözleşme konusu inşaatın yapımında, temelden çatıya ve “anahtar teslimi” olarak kullanılacak bilcümle malzemenin temini, bedelleri, nakliyesi, yerinde imalı ve montaj bedellerinin tamamı </w:t>
      </w:r>
      <w:proofErr w:type="gramStart"/>
      <w:r w:rsidRPr="00750DF4">
        <w:rPr>
          <w:rFonts w:ascii="Arial" w:eastAsia="Times New Roman" w:hAnsi="Arial" w:cs="Arial"/>
          <w:color w:val="212529"/>
          <w:lang w:eastAsia="tr-TR"/>
        </w:rPr>
        <w:t>MÜTEAHHİT  tarafından</w:t>
      </w:r>
      <w:proofErr w:type="gramEnd"/>
      <w:r w:rsidRPr="00750DF4">
        <w:rPr>
          <w:rFonts w:ascii="Arial" w:eastAsia="Times New Roman" w:hAnsi="Arial" w:cs="Arial"/>
          <w:color w:val="212529"/>
          <w:lang w:eastAsia="tr-TR"/>
        </w:rPr>
        <w:t xml:space="preserve"> ödenecektir.</w:t>
      </w:r>
    </w:p>
    <w:p w14:paraId="658BE738"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3 – İnşaatta çalışacak işçilerin, teknik personelin, taşeronların, sair eleman ve personelin bilcümle ücretleri, hak edişleri, sosyal sigorta primleri, vergi stopajları, ikramiyeleri, her çeşit tazminatları ve haklarının tamamı MÜTEAHHİT tarafından ödenecektir.</w:t>
      </w:r>
    </w:p>
    <w:p w14:paraId="43323ADE"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xml:space="preserve">            4 – Bu sözleşmedeki gerek arsa sahiplerinin ve gerekse müteahhidin olmak üzere binaların tamamının bağımsız bölümlerinin yapı kullanma izin (iskan) belgelerinin alınması ile ilgili bilcümle vergi, harç ve masraflarının tamamı </w:t>
      </w:r>
      <w:proofErr w:type="gramStart"/>
      <w:r w:rsidRPr="00750DF4">
        <w:rPr>
          <w:rFonts w:ascii="Arial" w:eastAsia="Times New Roman" w:hAnsi="Arial" w:cs="Arial"/>
          <w:color w:val="212529"/>
          <w:lang w:eastAsia="tr-TR"/>
        </w:rPr>
        <w:t>MÜTEAHHİT  tarafından</w:t>
      </w:r>
      <w:proofErr w:type="gramEnd"/>
      <w:r w:rsidRPr="00750DF4">
        <w:rPr>
          <w:rFonts w:ascii="Arial" w:eastAsia="Times New Roman" w:hAnsi="Arial" w:cs="Arial"/>
          <w:color w:val="212529"/>
          <w:lang w:eastAsia="tr-TR"/>
        </w:rPr>
        <w:t>, II No’lu Beyannameye göre ödenecek iskan harç ve vergileri de MÜTEAHHİT  tarafından ödenecektir.</w:t>
      </w:r>
    </w:p>
    <w:p w14:paraId="79092339"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xml:space="preserve">            5 – Bu sözleşmedeki binaların tamamının kat irtifakının kurulması ve kat mülkiyeti ile ilgili bilcümle masraflar, harçlar ve vergilerin tamamı </w:t>
      </w:r>
      <w:proofErr w:type="gramStart"/>
      <w:r w:rsidRPr="00750DF4">
        <w:rPr>
          <w:rFonts w:ascii="Arial" w:eastAsia="Times New Roman" w:hAnsi="Arial" w:cs="Arial"/>
          <w:color w:val="212529"/>
          <w:lang w:eastAsia="tr-TR"/>
        </w:rPr>
        <w:t>MÜTEAHHİT  tarafından</w:t>
      </w:r>
      <w:proofErr w:type="gramEnd"/>
      <w:r w:rsidRPr="00750DF4">
        <w:rPr>
          <w:rFonts w:ascii="Arial" w:eastAsia="Times New Roman" w:hAnsi="Arial" w:cs="Arial"/>
          <w:color w:val="212529"/>
          <w:lang w:eastAsia="tr-TR"/>
        </w:rPr>
        <w:t xml:space="preserve"> ödenecektir.</w:t>
      </w:r>
    </w:p>
    <w:p w14:paraId="6E9933F8"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6 – İşbu Sözleşmenin damga vergisi, noter masrafları MÜTEAHHİT tarafından ödenecektir.</w:t>
      </w:r>
    </w:p>
    <w:p w14:paraId="066BB173"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xml:space="preserve">            7 – Tapuya şerh harcı, tapuya şerh </w:t>
      </w:r>
      <w:proofErr w:type="gramStart"/>
      <w:r w:rsidRPr="00750DF4">
        <w:rPr>
          <w:rFonts w:ascii="Arial" w:eastAsia="Times New Roman" w:hAnsi="Arial" w:cs="Arial"/>
          <w:color w:val="212529"/>
          <w:lang w:eastAsia="tr-TR"/>
        </w:rPr>
        <w:t>veren(</w:t>
      </w:r>
      <w:proofErr w:type="gramEnd"/>
      <w:r w:rsidRPr="00750DF4">
        <w:rPr>
          <w:rFonts w:ascii="Arial" w:eastAsia="Times New Roman" w:hAnsi="Arial" w:cs="Arial"/>
          <w:color w:val="212529"/>
          <w:lang w:eastAsia="tr-TR"/>
        </w:rPr>
        <w:t>MÜTEAHHİT) tarafından ödenecektir.</w:t>
      </w:r>
    </w:p>
    <w:p w14:paraId="6C834218"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8 – İnşaatın devamı süresince işgaliye harçlarının tamamı MÜTEAHHİT tarafından ödenecektir.</w:t>
      </w:r>
    </w:p>
    <w:p w14:paraId="028B9134"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xml:space="preserve">            9 – Bu gayrimenkulle ilgili sözleşmenin yapıldığı tarihten itibaren emlak vergisinin % 100’ü </w:t>
      </w:r>
      <w:proofErr w:type="gramStart"/>
      <w:r w:rsidRPr="00750DF4">
        <w:rPr>
          <w:rFonts w:ascii="Arial" w:eastAsia="Times New Roman" w:hAnsi="Arial" w:cs="Arial"/>
          <w:color w:val="212529"/>
          <w:lang w:eastAsia="tr-TR"/>
        </w:rPr>
        <w:t>MÜTEAHHİT  tarafından</w:t>
      </w:r>
      <w:proofErr w:type="gramEnd"/>
      <w:r w:rsidRPr="00750DF4">
        <w:rPr>
          <w:rFonts w:ascii="Arial" w:eastAsia="Times New Roman" w:hAnsi="Arial" w:cs="Arial"/>
          <w:color w:val="212529"/>
          <w:lang w:eastAsia="tr-TR"/>
        </w:rPr>
        <w:t xml:space="preserve"> ödenecektir.</w:t>
      </w:r>
    </w:p>
    <w:p w14:paraId="3F4E1C62"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xml:space="preserve">            10 – Bağımsız bölümlerin arsa malikleri tarafından sözleşmenin          maddesine göre tapuda MÜTEAHHİT ’e devri (ferağı) sırasında ödenmesi gereken alım ve satım harçlarının % 100’ü </w:t>
      </w:r>
      <w:proofErr w:type="gramStart"/>
      <w:r w:rsidRPr="00750DF4">
        <w:rPr>
          <w:rFonts w:ascii="Arial" w:eastAsia="Times New Roman" w:hAnsi="Arial" w:cs="Arial"/>
          <w:color w:val="212529"/>
          <w:lang w:eastAsia="tr-TR"/>
        </w:rPr>
        <w:t>MÜTEAHHİT  tarafından</w:t>
      </w:r>
      <w:proofErr w:type="gramEnd"/>
      <w:r w:rsidRPr="00750DF4">
        <w:rPr>
          <w:rFonts w:ascii="Arial" w:eastAsia="Times New Roman" w:hAnsi="Arial" w:cs="Arial"/>
          <w:color w:val="212529"/>
          <w:lang w:eastAsia="tr-TR"/>
        </w:rPr>
        <w:t xml:space="preserve"> ödenecektir. İnşaat teminat ipoteklerinin tesisi ve kaldırılması ile ilgili ödenmesi gereken bilumum vergi ve harçlar da yine MÜTEAHHİT tarafından ödenecektir.</w:t>
      </w:r>
    </w:p>
    <w:p w14:paraId="32A3A0B0"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xml:space="preserve">            11 – Binaların sözleşme konusu ikmal ve iskan raporunun alınmasından sonra binaların elektrik, doğalgaz ve su bağlantıları MÜTEAHHİT   tarafından yapılacak ve tüm tesisatlar denenip uygunluğu </w:t>
      </w:r>
      <w:proofErr w:type="gramStart"/>
      <w:r w:rsidRPr="00750DF4">
        <w:rPr>
          <w:rFonts w:ascii="Arial" w:eastAsia="Times New Roman" w:hAnsi="Arial" w:cs="Arial"/>
          <w:color w:val="212529"/>
          <w:lang w:eastAsia="tr-TR"/>
        </w:rPr>
        <w:t>MÜTEAHHİT  tarafından</w:t>
      </w:r>
      <w:proofErr w:type="gramEnd"/>
      <w:r w:rsidRPr="00750DF4">
        <w:rPr>
          <w:rFonts w:ascii="Arial" w:eastAsia="Times New Roman" w:hAnsi="Arial" w:cs="Arial"/>
          <w:color w:val="212529"/>
          <w:lang w:eastAsia="tr-TR"/>
        </w:rPr>
        <w:t xml:space="preserve"> onaylandıktan sonra arsa sahiplerine teslim edilecektir. İskan raporundan sonra </w:t>
      </w:r>
      <w:proofErr w:type="gramStart"/>
      <w:r w:rsidRPr="00750DF4">
        <w:rPr>
          <w:rFonts w:ascii="Arial" w:eastAsia="Times New Roman" w:hAnsi="Arial" w:cs="Arial"/>
          <w:color w:val="212529"/>
          <w:lang w:eastAsia="tr-TR"/>
        </w:rPr>
        <w:t>MÜTEAHHİT  şantiye</w:t>
      </w:r>
      <w:proofErr w:type="gramEnd"/>
      <w:r w:rsidRPr="00750DF4">
        <w:rPr>
          <w:rFonts w:ascii="Arial" w:eastAsia="Times New Roman" w:hAnsi="Arial" w:cs="Arial"/>
          <w:color w:val="212529"/>
          <w:lang w:eastAsia="tr-TR"/>
        </w:rPr>
        <w:t xml:space="preserve"> elektriği ve su paralarını da ödeyerek ilişkisini kesecektir.</w:t>
      </w:r>
    </w:p>
    <w:p w14:paraId="4A585C8C"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xml:space="preserve">            12 – </w:t>
      </w:r>
      <w:proofErr w:type="gramStart"/>
      <w:r w:rsidRPr="00750DF4">
        <w:rPr>
          <w:rFonts w:ascii="Arial" w:eastAsia="Times New Roman" w:hAnsi="Arial" w:cs="Arial"/>
          <w:color w:val="212529"/>
          <w:lang w:eastAsia="tr-TR"/>
        </w:rPr>
        <w:t>MÜTEAHHİT  inşaat</w:t>
      </w:r>
      <w:proofErr w:type="gramEnd"/>
      <w:r w:rsidRPr="00750DF4">
        <w:rPr>
          <w:rFonts w:ascii="Arial" w:eastAsia="Times New Roman" w:hAnsi="Arial" w:cs="Arial"/>
          <w:color w:val="212529"/>
          <w:lang w:eastAsia="tr-TR"/>
        </w:rPr>
        <w:t xml:space="preserve"> safhasında Sular İdaresi, Elektrik İdaresi ve sair kurumlar ile yapacağı sözleşmeleri ARSA MALİKLERİ’ne vekaleten değil kendi adına yapacaktır. Bu konudaki tüm masraflar MÜTEAHHİT ’e ait olacaktır.</w:t>
      </w:r>
    </w:p>
    <w:p w14:paraId="3AE3542E"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xml:space="preserve">            13 – İşbu sözleşmenin imzalanmasından itibaren işbu sözleşmenin hükümlerine uygun olarak KAT İRTİFAKI,KAT MULKIYETI (iskan müsaadesi alınmış olarak) Tapuları ve anahtarları ile birlikte bağımsız bölümlerin arsa sahiplerine teslim edilinceye kadar arsa sahipleri adına tahakkuk edenlerde dahil olmak üzere gerek gayrimenkul ve gerekse inşaat harcamalarıyla ilgili bütün masraflar bu sözleşmenin masrafları da dahil olmak üzere yapılacak olan keşif proje yaptırılması proje ve ruhsat harcamaları vs. masraflarla bunlara ilişkin K.D.V. tümüyle Emlak alım Vergileri, İskan Harçları Vergileri, Çevre Temizlik Vergileri, KAT İTTİFAKI TESCİL Masrafları Harcı , Belediye ve bilumum resmi ve özel dairelere ödenecek resim ve harçlar tapunun bağımsız bölüm devir masrafları tüm inşaat işçilik ve malzeme masrafları hafriyat ve nakliye bedelleri sosyal sigortalar primleri, stopaj vergileri, şantiye elektrik su masrafları, trafo bedeli, otopark harcı, kanalizasyon elektik su bağlama masrafları, noter harçları masrafları, iş kazaları dolayısıyla doğacak maddi ve manevi tazminatlar, cezai ve hukuki sorumluluklar, bina inşaat vergisi MÜTEAHHİT,  kazanç vergileri, temizleme ve velhasıl işbu sözleşmenin imzalanmasından binaların sözleşmedeki hukuki ve teknik şartlar dahilinde yapılıp teslim edildiği tarihe kadar yapılacak her türlü masraflar cezalar, cezai hukuki ve mali sorumluluklar münhasıran MÜTEAHHİT ’ e ait olup bunlarla ilgili bilcümle ödemelerde MÜTEAHHİT ’e aittir. Keza tadilat ruhsatı, harç ve giderleri ve burada hasren sayılmayan her türlü masraflar ile şantiye binası inşası ve yıkım masrafları, bahçe ve otopark tanzimi vb. masrafların </w:t>
      </w:r>
      <w:proofErr w:type="gramStart"/>
      <w:r w:rsidRPr="00750DF4">
        <w:rPr>
          <w:rFonts w:ascii="Arial" w:eastAsia="Times New Roman" w:hAnsi="Arial" w:cs="Arial"/>
          <w:color w:val="212529"/>
          <w:lang w:eastAsia="tr-TR"/>
        </w:rPr>
        <w:t>tamamı  MÜTEAHHİT</w:t>
      </w:r>
      <w:proofErr w:type="gramEnd"/>
      <w:r w:rsidRPr="00750DF4">
        <w:rPr>
          <w:rFonts w:ascii="Arial" w:eastAsia="Times New Roman" w:hAnsi="Arial" w:cs="Arial"/>
          <w:color w:val="212529"/>
          <w:lang w:eastAsia="tr-TR"/>
        </w:rPr>
        <w:t xml:space="preserve">  tarafından karşılanacak ve arsa sahibinden talep edilmeyecektir. İnşaatın devamı sırasında yasalarda yapılacak değişikliklere göre tahakkuk edecek her türlü harç ve vergilerde </w:t>
      </w:r>
      <w:proofErr w:type="gramStart"/>
      <w:r w:rsidRPr="00750DF4">
        <w:rPr>
          <w:rFonts w:ascii="Arial" w:eastAsia="Times New Roman" w:hAnsi="Arial" w:cs="Arial"/>
          <w:color w:val="212529"/>
          <w:lang w:eastAsia="tr-TR"/>
        </w:rPr>
        <w:t>MÜTEAHHİT  tarafından</w:t>
      </w:r>
      <w:proofErr w:type="gramEnd"/>
      <w:r w:rsidRPr="00750DF4">
        <w:rPr>
          <w:rFonts w:ascii="Arial" w:eastAsia="Times New Roman" w:hAnsi="Arial" w:cs="Arial"/>
          <w:color w:val="212529"/>
          <w:lang w:eastAsia="tr-TR"/>
        </w:rPr>
        <w:t xml:space="preserve"> ödenecektir. İskan alınırken emlak alım vergileri, iskan vergileri II. No’lu Harç Beyannamesi’ne göre ödenecek harç ve vergilerde yine </w:t>
      </w:r>
      <w:proofErr w:type="gramStart"/>
      <w:r w:rsidRPr="00750DF4">
        <w:rPr>
          <w:rFonts w:ascii="Arial" w:eastAsia="Times New Roman" w:hAnsi="Arial" w:cs="Arial"/>
          <w:color w:val="212529"/>
          <w:lang w:eastAsia="tr-TR"/>
        </w:rPr>
        <w:t>MÜTEAHHİT  tarafından</w:t>
      </w:r>
      <w:proofErr w:type="gramEnd"/>
      <w:r w:rsidRPr="00750DF4">
        <w:rPr>
          <w:rFonts w:ascii="Arial" w:eastAsia="Times New Roman" w:hAnsi="Arial" w:cs="Arial"/>
          <w:color w:val="212529"/>
          <w:lang w:eastAsia="tr-TR"/>
        </w:rPr>
        <w:t xml:space="preserve"> ödenecektir. Ve burada sayılmayan tüm inşaat giderleri de yine müteahhit tarafından ödenecektir.</w:t>
      </w:r>
    </w:p>
    <w:p w14:paraId="3E214313"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w:t>
      </w:r>
    </w:p>
    <w:p w14:paraId="1D170BFE"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u w:val="single"/>
          <w:lang w:eastAsia="tr-TR"/>
        </w:rPr>
        <w:t>M</w:t>
      </w:r>
      <w:r w:rsidRPr="00750DF4">
        <w:rPr>
          <w:rFonts w:ascii="Arial" w:eastAsia="Times New Roman" w:hAnsi="Arial" w:cs="Arial"/>
          <w:b/>
          <w:bCs/>
          <w:color w:val="212529"/>
          <w:u w:val="single"/>
          <w:lang w:eastAsia="tr-TR"/>
        </w:rPr>
        <w:t>ADDE 14</w:t>
      </w:r>
      <w:r w:rsidRPr="00750DF4">
        <w:rPr>
          <w:rFonts w:ascii="Arial" w:eastAsia="Times New Roman" w:hAnsi="Arial" w:cs="Arial"/>
          <w:b/>
          <w:bCs/>
          <w:color w:val="212529"/>
          <w:lang w:eastAsia="tr-TR"/>
        </w:rPr>
        <w:t>- ARSA SAHİPLERİNE AİT GİDERLER</w:t>
      </w:r>
    </w:p>
    <w:p w14:paraId="1833CBD1"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w:t>
      </w:r>
    </w:p>
    <w:p w14:paraId="161EE1C7"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ARSA MALİKLERİ tarafından yapılacak masraflar, aşağıda gösterilmiştir:        </w:t>
      </w:r>
    </w:p>
    <w:p w14:paraId="39C84265"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xml:space="preserve">İşbu Sözleşme’nin imzası tarihinden önceki döneme ilişkin olarak ARSA MALİKLERİ adına tahakkuk etmiş ve/veya edecek olan her türlü vergi, </w:t>
      </w:r>
      <w:proofErr w:type="gramStart"/>
      <w:r w:rsidRPr="00750DF4">
        <w:rPr>
          <w:rFonts w:ascii="Arial" w:eastAsia="Times New Roman" w:hAnsi="Arial" w:cs="Arial"/>
          <w:color w:val="212529"/>
          <w:lang w:eastAsia="tr-TR"/>
        </w:rPr>
        <w:t>ceza,emlak</w:t>
      </w:r>
      <w:proofErr w:type="gramEnd"/>
      <w:r w:rsidRPr="00750DF4">
        <w:rPr>
          <w:rFonts w:ascii="Arial" w:eastAsia="Times New Roman" w:hAnsi="Arial" w:cs="Arial"/>
          <w:color w:val="212529"/>
          <w:lang w:eastAsia="tr-TR"/>
        </w:rPr>
        <w:t xml:space="preserve"> vergisi ve cezası , gecikme faizleri ve benzeri yükümlülüklerin tamamı ARSA MALİKLERİ tarafından ödenecektir.</w:t>
      </w:r>
    </w:p>
    <w:p w14:paraId="52A7F1E2"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w:t>
      </w:r>
    </w:p>
    <w:p w14:paraId="0FF75919"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b/>
          <w:bCs/>
          <w:color w:val="212529"/>
          <w:u w:val="single"/>
          <w:lang w:eastAsia="tr-TR"/>
        </w:rPr>
        <w:t xml:space="preserve">MADDE </w:t>
      </w:r>
      <w:proofErr w:type="gramStart"/>
      <w:r w:rsidRPr="00750DF4">
        <w:rPr>
          <w:rFonts w:ascii="Arial" w:eastAsia="Times New Roman" w:hAnsi="Arial" w:cs="Arial"/>
          <w:b/>
          <w:bCs/>
          <w:color w:val="212529"/>
          <w:u w:val="single"/>
          <w:lang w:eastAsia="tr-TR"/>
        </w:rPr>
        <w:t>15</w:t>
      </w:r>
      <w:r w:rsidRPr="00750DF4">
        <w:rPr>
          <w:rFonts w:ascii="Arial" w:eastAsia="Times New Roman" w:hAnsi="Arial" w:cs="Arial"/>
          <w:b/>
          <w:bCs/>
          <w:color w:val="212529"/>
          <w:lang w:eastAsia="tr-TR"/>
        </w:rPr>
        <w:t> -</w:t>
      </w:r>
      <w:proofErr w:type="gramEnd"/>
      <w:r w:rsidRPr="00750DF4">
        <w:rPr>
          <w:rFonts w:ascii="Arial" w:eastAsia="Times New Roman" w:hAnsi="Arial" w:cs="Arial"/>
          <w:b/>
          <w:bCs/>
          <w:color w:val="212529"/>
          <w:lang w:eastAsia="tr-TR"/>
        </w:rPr>
        <w:t> </w:t>
      </w:r>
      <w:r w:rsidRPr="00750DF4">
        <w:rPr>
          <w:rFonts w:ascii="Arial" w:eastAsia="Times New Roman" w:hAnsi="Arial" w:cs="Arial"/>
          <w:b/>
          <w:bCs/>
          <w:color w:val="212529"/>
          <w:u w:val="single"/>
          <w:lang w:eastAsia="tr-TR"/>
        </w:rPr>
        <w:t>TAPUYA ŞERH</w:t>
      </w:r>
      <w:r w:rsidRPr="00750DF4">
        <w:rPr>
          <w:rFonts w:ascii="Arial" w:eastAsia="Times New Roman" w:hAnsi="Arial" w:cs="Arial"/>
          <w:b/>
          <w:bCs/>
          <w:color w:val="212529"/>
          <w:lang w:eastAsia="tr-TR"/>
        </w:rPr>
        <w:t> :</w:t>
      </w:r>
    </w:p>
    <w:p w14:paraId="1F21E070"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xml:space="preserve">            Taraflardan her biri tek başına müracaatla işbu Sözleşmeyi İstanbul İli, ……………. </w:t>
      </w:r>
      <w:proofErr w:type="gramStart"/>
      <w:r w:rsidRPr="00750DF4">
        <w:rPr>
          <w:rFonts w:ascii="Arial" w:eastAsia="Times New Roman" w:hAnsi="Arial" w:cs="Arial"/>
          <w:color w:val="212529"/>
          <w:lang w:eastAsia="tr-TR"/>
        </w:rPr>
        <w:t>İlçesi,…</w:t>
      </w:r>
      <w:proofErr w:type="gramEnd"/>
      <w:r w:rsidRPr="00750DF4">
        <w:rPr>
          <w:rFonts w:ascii="Arial" w:eastAsia="Times New Roman" w:hAnsi="Arial" w:cs="Arial"/>
          <w:color w:val="212529"/>
          <w:lang w:eastAsia="tr-TR"/>
        </w:rPr>
        <w:t xml:space="preserve">………….Köyü,……………… Pafta,………….. Parsel de satış vaadi ve kat karşılığı inşaat sözleşmesi olarak tapuya şerh ettirebilir. ARSA MALİKLERİ iş bu sözleşmenin </w:t>
      </w:r>
      <w:proofErr w:type="gramStart"/>
      <w:r w:rsidRPr="00750DF4">
        <w:rPr>
          <w:rFonts w:ascii="Arial" w:eastAsia="Times New Roman" w:hAnsi="Arial" w:cs="Arial"/>
          <w:color w:val="212529"/>
          <w:lang w:eastAsia="tr-TR"/>
        </w:rPr>
        <w:t>MÜTEAHHİT  tarafından</w:t>
      </w:r>
      <w:proofErr w:type="gramEnd"/>
      <w:r w:rsidRPr="00750DF4">
        <w:rPr>
          <w:rFonts w:ascii="Arial" w:eastAsia="Times New Roman" w:hAnsi="Arial" w:cs="Arial"/>
          <w:color w:val="212529"/>
          <w:lang w:eastAsia="tr-TR"/>
        </w:rPr>
        <w:t xml:space="preserve"> münferiden tapuya şerh ettirilmesini kabul ettiklerini beyan ve ikrar ederler.</w:t>
      </w:r>
    </w:p>
    <w:p w14:paraId="71ABDFAF"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Tapuya şerh masrafları YÜKLENİCİ’ye ait olacaktır.</w:t>
      </w:r>
    </w:p>
    <w:p w14:paraId="69B122D9"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w:t>
      </w:r>
    </w:p>
    <w:p w14:paraId="4B92DCC9"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b/>
          <w:bCs/>
          <w:color w:val="212529"/>
          <w:u w:val="single"/>
          <w:lang w:eastAsia="tr-TR"/>
        </w:rPr>
        <w:t>MADDE 16</w:t>
      </w:r>
      <w:r w:rsidRPr="00750DF4">
        <w:rPr>
          <w:rFonts w:ascii="Arial" w:eastAsia="Times New Roman" w:hAnsi="Arial" w:cs="Arial"/>
          <w:b/>
          <w:bCs/>
          <w:color w:val="212529"/>
          <w:lang w:eastAsia="tr-TR"/>
        </w:rPr>
        <w:t> – </w:t>
      </w:r>
      <w:r w:rsidRPr="00750DF4">
        <w:rPr>
          <w:rFonts w:ascii="Arial" w:eastAsia="Times New Roman" w:hAnsi="Arial" w:cs="Arial"/>
          <w:b/>
          <w:bCs/>
          <w:color w:val="212529"/>
          <w:u w:val="single"/>
          <w:lang w:eastAsia="tr-TR"/>
        </w:rPr>
        <w:t xml:space="preserve">ÖZEL </w:t>
      </w:r>
      <w:proofErr w:type="gramStart"/>
      <w:r w:rsidRPr="00750DF4">
        <w:rPr>
          <w:rFonts w:ascii="Arial" w:eastAsia="Times New Roman" w:hAnsi="Arial" w:cs="Arial"/>
          <w:b/>
          <w:bCs/>
          <w:color w:val="212529"/>
          <w:u w:val="single"/>
          <w:lang w:eastAsia="tr-TR"/>
        </w:rPr>
        <w:t>ŞARTLAR</w:t>
      </w:r>
      <w:r w:rsidRPr="00750DF4">
        <w:rPr>
          <w:rFonts w:ascii="Arial" w:eastAsia="Times New Roman" w:hAnsi="Arial" w:cs="Arial"/>
          <w:b/>
          <w:bCs/>
          <w:color w:val="212529"/>
          <w:lang w:eastAsia="tr-TR"/>
        </w:rPr>
        <w:t> :</w:t>
      </w:r>
      <w:proofErr w:type="gramEnd"/>
    </w:p>
    <w:p w14:paraId="5C2CF1D2"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w:t>
      </w:r>
    </w:p>
    <w:p w14:paraId="4345E738"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Taraflar arasında uygulanacak özel şartlar aşağıda yazılıdır.</w:t>
      </w:r>
    </w:p>
    <w:p w14:paraId="6BC438B1"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xml:space="preserve">            </w:t>
      </w:r>
      <w:proofErr w:type="gramStart"/>
      <w:r w:rsidRPr="00750DF4">
        <w:rPr>
          <w:rFonts w:ascii="Arial" w:eastAsia="Times New Roman" w:hAnsi="Arial" w:cs="Arial"/>
          <w:color w:val="212529"/>
          <w:lang w:eastAsia="tr-TR"/>
        </w:rPr>
        <w:t>a</w:t>
      </w:r>
      <w:proofErr w:type="gramEnd"/>
      <w:r w:rsidRPr="00750DF4">
        <w:rPr>
          <w:rFonts w:ascii="Arial" w:eastAsia="Times New Roman" w:hAnsi="Arial" w:cs="Arial"/>
          <w:color w:val="212529"/>
          <w:lang w:eastAsia="tr-TR"/>
        </w:rPr>
        <w:t xml:space="preserve"> – MÜTEAHHİT , hiçbir sebep ve şart altında ve hiçbir şekilde ARSA MALİKLERİ’nden fiyat ve maliyet farkı ya da bağımsız bölümlerin paylaşım yüzdesinde herhangi bir değişiklik, bedel ve fark isteyemez.</w:t>
      </w:r>
    </w:p>
    <w:p w14:paraId="61BFC6F9"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xml:space="preserve">            </w:t>
      </w:r>
      <w:proofErr w:type="gramStart"/>
      <w:r w:rsidRPr="00750DF4">
        <w:rPr>
          <w:rFonts w:ascii="Arial" w:eastAsia="Times New Roman" w:hAnsi="Arial" w:cs="Arial"/>
          <w:color w:val="212529"/>
          <w:lang w:eastAsia="tr-TR"/>
        </w:rPr>
        <w:t>b</w:t>
      </w:r>
      <w:proofErr w:type="gramEnd"/>
      <w:r w:rsidRPr="00750DF4">
        <w:rPr>
          <w:rFonts w:ascii="Arial" w:eastAsia="Times New Roman" w:hAnsi="Arial" w:cs="Arial"/>
          <w:color w:val="212529"/>
          <w:lang w:eastAsia="tr-TR"/>
        </w:rPr>
        <w:t xml:space="preserve"> – ARSA MALİKLERİ de MÜTEAHHİT ’den bağımsız bölümlerin paylaşım oranında hiçbir şekil ve surette değişiklik talep edemez.</w:t>
      </w:r>
    </w:p>
    <w:p w14:paraId="15413539"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xml:space="preserve">            </w:t>
      </w:r>
      <w:proofErr w:type="gramStart"/>
      <w:r w:rsidRPr="00750DF4">
        <w:rPr>
          <w:rFonts w:ascii="Arial" w:eastAsia="Times New Roman" w:hAnsi="Arial" w:cs="Arial"/>
          <w:color w:val="212529"/>
          <w:lang w:eastAsia="tr-TR"/>
        </w:rPr>
        <w:t>c -</w:t>
      </w:r>
      <w:proofErr w:type="gramEnd"/>
      <w:r w:rsidRPr="00750DF4">
        <w:rPr>
          <w:rFonts w:ascii="Arial" w:eastAsia="Times New Roman" w:hAnsi="Arial" w:cs="Arial"/>
          <w:color w:val="212529"/>
          <w:lang w:eastAsia="tr-TR"/>
        </w:rPr>
        <w:t> İnşaatın devamı sırasında gerek arsa sahibi gerekse MÜTEAHHİT  firma işbu sözleşmeden doğan yükümlülüklerini tam olarak yerine getirmez veya sözleşmeye aykırı davranışlarda bulunursa bu takdirde sözleşmeyi ihlal eden tarafa ihtar gönderilerek ihlalin giderilmesi için münasip bir süre verilebilir. Bu süre içerisinde de ihlal giderilmezse sözleşme feshedilebilir.</w:t>
      </w:r>
    </w:p>
    <w:p w14:paraId="01A37B5E"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xml:space="preserve">            </w:t>
      </w:r>
      <w:proofErr w:type="gramStart"/>
      <w:r w:rsidRPr="00750DF4">
        <w:rPr>
          <w:rFonts w:ascii="Arial" w:eastAsia="Times New Roman" w:hAnsi="Arial" w:cs="Arial"/>
          <w:color w:val="212529"/>
          <w:lang w:eastAsia="tr-TR"/>
        </w:rPr>
        <w:t>d</w:t>
      </w:r>
      <w:proofErr w:type="gramEnd"/>
      <w:r w:rsidRPr="00750DF4">
        <w:rPr>
          <w:rFonts w:ascii="Arial" w:eastAsia="Times New Roman" w:hAnsi="Arial" w:cs="Arial"/>
          <w:color w:val="212529"/>
          <w:lang w:eastAsia="tr-TR"/>
        </w:rPr>
        <w:t xml:space="preserve"> – MÜTEAHHİT  projeye aykırı hiçbir değişiklik yapamaz, iskanı engelleyici bir durum olursa vaki zararları ödemekle mükelleftir. Keza arsa sahibine ait bölümler ile ortak bölümleri tadil eder nitelikte bir durum mevcut olursa </w:t>
      </w:r>
      <w:proofErr w:type="gramStart"/>
      <w:r w:rsidRPr="00750DF4">
        <w:rPr>
          <w:rFonts w:ascii="Arial" w:eastAsia="Times New Roman" w:hAnsi="Arial" w:cs="Arial"/>
          <w:color w:val="212529"/>
          <w:lang w:eastAsia="tr-TR"/>
        </w:rPr>
        <w:t>MÜTEAHHİT  arsa</w:t>
      </w:r>
      <w:proofErr w:type="gramEnd"/>
      <w:r w:rsidRPr="00750DF4">
        <w:rPr>
          <w:rFonts w:ascii="Arial" w:eastAsia="Times New Roman" w:hAnsi="Arial" w:cs="Arial"/>
          <w:color w:val="212529"/>
          <w:lang w:eastAsia="tr-TR"/>
        </w:rPr>
        <w:t xml:space="preserve"> sahiplerinin yazılı onayını almak zorundadır.</w:t>
      </w:r>
    </w:p>
    <w:p w14:paraId="77C06657"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xml:space="preserve">            </w:t>
      </w:r>
      <w:proofErr w:type="gramStart"/>
      <w:r w:rsidRPr="00750DF4">
        <w:rPr>
          <w:rFonts w:ascii="Arial" w:eastAsia="Times New Roman" w:hAnsi="Arial" w:cs="Arial"/>
          <w:color w:val="212529"/>
          <w:lang w:eastAsia="tr-TR"/>
        </w:rPr>
        <w:t>e</w:t>
      </w:r>
      <w:proofErr w:type="gramEnd"/>
      <w:r w:rsidRPr="00750DF4">
        <w:rPr>
          <w:rFonts w:ascii="Arial" w:eastAsia="Times New Roman" w:hAnsi="Arial" w:cs="Arial"/>
          <w:color w:val="212529"/>
          <w:lang w:eastAsia="tr-TR"/>
        </w:rPr>
        <w:t xml:space="preserve"> – İnşaat yapımı denetim firmasını seçme hakkı arsa sahibine aittir. Arsa sahibinin seçeceği yapı denetim firmasının ücret ve masraflar </w:t>
      </w:r>
      <w:proofErr w:type="gramStart"/>
      <w:r w:rsidRPr="00750DF4">
        <w:rPr>
          <w:rFonts w:ascii="Arial" w:eastAsia="Times New Roman" w:hAnsi="Arial" w:cs="Arial"/>
          <w:color w:val="212529"/>
          <w:lang w:eastAsia="tr-TR"/>
        </w:rPr>
        <w:t>MÜTEAHHİT  tarafından</w:t>
      </w:r>
      <w:proofErr w:type="gramEnd"/>
      <w:r w:rsidRPr="00750DF4">
        <w:rPr>
          <w:rFonts w:ascii="Arial" w:eastAsia="Times New Roman" w:hAnsi="Arial" w:cs="Arial"/>
          <w:color w:val="212529"/>
          <w:lang w:eastAsia="tr-TR"/>
        </w:rPr>
        <w:t xml:space="preserve"> karşılanacaktır.</w:t>
      </w:r>
    </w:p>
    <w:p w14:paraId="2B23035B"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xml:space="preserve">            </w:t>
      </w:r>
      <w:proofErr w:type="gramStart"/>
      <w:r w:rsidRPr="00750DF4">
        <w:rPr>
          <w:rFonts w:ascii="Arial" w:eastAsia="Times New Roman" w:hAnsi="Arial" w:cs="Arial"/>
          <w:color w:val="212529"/>
          <w:lang w:eastAsia="tr-TR"/>
        </w:rPr>
        <w:t>f</w:t>
      </w:r>
      <w:proofErr w:type="gramEnd"/>
      <w:r w:rsidRPr="00750DF4">
        <w:rPr>
          <w:rFonts w:ascii="Arial" w:eastAsia="Times New Roman" w:hAnsi="Arial" w:cs="Arial"/>
          <w:color w:val="212529"/>
          <w:lang w:eastAsia="tr-TR"/>
        </w:rPr>
        <w:t xml:space="preserve"> – Arsa sahibinin işin başlangıcından bitimine kadar bütün işleri  kontrol ettirme hakkı vardır. Aykırı bir durum olduğu taktirde ilgili mercilere yapılacak müracaat ile </w:t>
      </w:r>
      <w:proofErr w:type="gramStart"/>
      <w:r w:rsidRPr="00750DF4">
        <w:rPr>
          <w:rFonts w:ascii="Arial" w:eastAsia="Times New Roman" w:hAnsi="Arial" w:cs="Arial"/>
          <w:color w:val="212529"/>
          <w:lang w:eastAsia="tr-TR"/>
        </w:rPr>
        <w:t>durum  tespitini</w:t>
      </w:r>
      <w:proofErr w:type="gramEnd"/>
      <w:r w:rsidRPr="00750DF4">
        <w:rPr>
          <w:rFonts w:ascii="Arial" w:eastAsia="Times New Roman" w:hAnsi="Arial" w:cs="Arial"/>
          <w:color w:val="212529"/>
          <w:lang w:eastAsia="tr-TR"/>
        </w:rPr>
        <w:t xml:space="preserve"> müteakip işin durdurulması yetkisine sahiptir.</w:t>
      </w:r>
    </w:p>
    <w:p w14:paraId="794480B6"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xml:space="preserve">            </w:t>
      </w:r>
      <w:proofErr w:type="gramStart"/>
      <w:r w:rsidRPr="00750DF4">
        <w:rPr>
          <w:rFonts w:ascii="Arial" w:eastAsia="Times New Roman" w:hAnsi="Arial" w:cs="Arial"/>
          <w:color w:val="212529"/>
          <w:lang w:eastAsia="tr-TR"/>
        </w:rPr>
        <w:t>g</w:t>
      </w:r>
      <w:proofErr w:type="gramEnd"/>
      <w:r w:rsidRPr="00750DF4">
        <w:rPr>
          <w:rFonts w:ascii="Arial" w:eastAsia="Times New Roman" w:hAnsi="Arial" w:cs="Arial"/>
          <w:color w:val="212529"/>
          <w:lang w:eastAsia="tr-TR"/>
        </w:rPr>
        <w:t xml:space="preserve"> – MÜTEAHHİT  işbu sözleşmenin imzalanmasından önce inşaat yapılacak arsayı hem hukuki olarak hem de fiilen incelemiştir. Bu nedenle sözleşmenin imzasını takiben arsa hakkında fikir beyanıyla sözleşmeden vazgeçemez ve bağımsız bölüm artırımı talep edemez.</w:t>
      </w:r>
    </w:p>
    <w:p w14:paraId="540AD155"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xml:space="preserve">            </w:t>
      </w:r>
      <w:proofErr w:type="gramStart"/>
      <w:r w:rsidRPr="00750DF4">
        <w:rPr>
          <w:rFonts w:ascii="Arial" w:eastAsia="Times New Roman" w:hAnsi="Arial" w:cs="Arial"/>
          <w:color w:val="212529"/>
          <w:lang w:eastAsia="tr-TR"/>
        </w:rPr>
        <w:t>h</w:t>
      </w:r>
      <w:proofErr w:type="gramEnd"/>
      <w:r w:rsidRPr="00750DF4">
        <w:rPr>
          <w:rFonts w:ascii="Arial" w:eastAsia="Times New Roman" w:hAnsi="Arial" w:cs="Arial"/>
          <w:color w:val="212529"/>
          <w:lang w:eastAsia="tr-TR"/>
        </w:rPr>
        <w:t xml:space="preserve"> – Yetkili ve uzman bir kurum ve kuruluşa zemin etüdü yaptırılacaktır.</w:t>
      </w:r>
    </w:p>
    <w:p w14:paraId="3E0D969A"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xml:space="preserve">            ı – </w:t>
      </w:r>
      <w:proofErr w:type="gramStart"/>
      <w:r w:rsidRPr="00750DF4">
        <w:rPr>
          <w:rFonts w:ascii="Arial" w:eastAsia="Times New Roman" w:hAnsi="Arial" w:cs="Arial"/>
          <w:color w:val="212529"/>
          <w:lang w:eastAsia="tr-TR"/>
        </w:rPr>
        <w:t>MÜTEAHHİT  sözleşmede</w:t>
      </w:r>
      <w:proofErr w:type="gramEnd"/>
      <w:r w:rsidRPr="00750DF4">
        <w:rPr>
          <w:rFonts w:ascii="Arial" w:eastAsia="Times New Roman" w:hAnsi="Arial" w:cs="Arial"/>
          <w:color w:val="212529"/>
          <w:lang w:eastAsia="tr-TR"/>
        </w:rPr>
        <w:t xml:space="preserve"> üstlendiği yükümlülükleri bizzat yerine getirmeye mecburdur. Hiçbir suretle inşaatı başkasına devredemez. Aksi taktirde bu bir fesih nedenidir.</w:t>
      </w:r>
    </w:p>
    <w:p w14:paraId="2A575AED"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xml:space="preserve">            </w:t>
      </w:r>
      <w:proofErr w:type="gramStart"/>
      <w:r w:rsidRPr="00750DF4">
        <w:rPr>
          <w:rFonts w:ascii="Arial" w:eastAsia="Times New Roman" w:hAnsi="Arial" w:cs="Arial"/>
          <w:color w:val="212529"/>
          <w:lang w:eastAsia="tr-TR"/>
        </w:rPr>
        <w:t>i</w:t>
      </w:r>
      <w:proofErr w:type="gramEnd"/>
      <w:r w:rsidRPr="00750DF4">
        <w:rPr>
          <w:rFonts w:ascii="Arial" w:eastAsia="Times New Roman" w:hAnsi="Arial" w:cs="Arial"/>
          <w:color w:val="212529"/>
          <w:lang w:eastAsia="tr-TR"/>
        </w:rPr>
        <w:t xml:space="preserve"> – İmar durumu ile ilgili olarak inşaata ilişkin hakların artması taraflarca bu sözleşmedeki oranlar dahilinde paylaşılır. Bu durumda tarafların birbirinden ek bir ivaz talebi mevzubahis olamaz.</w:t>
      </w:r>
    </w:p>
    <w:p w14:paraId="74480CC9"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xml:space="preserve">            </w:t>
      </w:r>
      <w:proofErr w:type="gramStart"/>
      <w:r w:rsidRPr="00750DF4">
        <w:rPr>
          <w:rFonts w:ascii="Arial" w:eastAsia="Times New Roman" w:hAnsi="Arial" w:cs="Arial"/>
          <w:color w:val="212529"/>
          <w:lang w:eastAsia="tr-TR"/>
        </w:rPr>
        <w:t>j</w:t>
      </w:r>
      <w:proofErr w:type="gramEnd"/>
      <w:r w:rsidRPr="00750DF4">
        <w:rPr>
          <w:rFonts w:ascii="Arial" w:eastAsia="Times New Roman" w:hAnsi="Arial" w:cs="Arial"/>
          <w:color w:val="212529"/>
          <w:lang w:eastAsia="tr-TR"/>
        </w:rPr>
        <w:t xml:space="preserve"> – İnşaatın işbu sözleşme hükümlerine uygun olarak süresi içerisinde eksiksiz şekilde bitirilip binanın iskan raporu ve Kat Mülkiyeti Tapularını alarak anahtar teslimi halinde arsa sahibine teslim edilmesi esastır. Her ne sebep ve suretle olursa olsun bina sözleşme ve teknik şartname hükümlerine uygun </w:t>
      </w:r>
      <w:proofErr w:type="gramStart"/>
      <w:r w:rsidRPr="00750DF4">
        <w:rPr>
          <w:rFonts w:ascii="Arial" w:eastAsia="Times New Roman" w:hAnsi="Arial" w:cs="Arial"/>
          <w:color w:val="212529"/>
          <w:lang w:eastAsia="tr-TR"/>
        </w:rPr>
        <w:t>olarak,kat</w:t>
      </w:r>
      <w:proofErr w:type="gramEnd"/>
      <w:r w:rsidRPr="00750DF4">
        <w:rPr>
          <w:rFonts w:ascii="Arial" w:eastAsia="Times New Roman" w:hAnsi="Arial" w:cs="Arial"/>
          <w:color w:val="212529"/>
          <w:lang w:eastAsia="tr-TR"/>
        </w:rPr>
        <w:t xml:space="preserve"> irtifaklı ve kat mülkiyetli olarak  anahtar teslimi halinde arsa sahiplerine teslim edilmedikçe MÜTEAHHİT ’in işbu sözleşmeden doğan yükümlülükleri yerine getirilmiş sayılmayacaktır.</w:t>
      </w:r>
    </w:p>
    <w:p w14:paraId="0B1F814B"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xml:space="preserve">            </w:t>
      </w:r>
      <w:proofErr w:type="gramStart"/>
      <w:r w:rsidRPr="00750DF4">
        <w:rPr>
          <w:rFonts w:ascii="Arial" w:eastAsia="Times New Roman" w:hAnsi="Arial" w:cs="Arial"/>
          <w:color w:val="212529"/>
          <w:lang w:eastAsia="tr-TR"/>
        </w:rPr>
        <w:t>k</w:t>
      </w:r>
      <w:proofErr w:type="gramEnd"/>
      <w:r w:rsidRPr="00750DF4">
        <w:rPr>
          <w:rFonts w:ascii="Arial" w:eastAsia="Times New Roman" w:hAnsi="Arial" w:cs="Arial"/>
          <w:color w:val="212529"/>
          <w:lang w:eastAsia="tr-TR"/>
        </w:rPr>
        <w:t xml:space="preserve"> – MÜTEAHHİT  arsa sahibinin payına düşen bağımsız bölümlerin inşaatında kendi kusurundan dolayı gecikmeye meydan vermeyecek arsa sahiplerinin payına düşen daireleri kendi payına düşenleri ile aynı sürede tamamlayacaktır</w:t>
      </w:r>
    </w:p>
    <w:p w14:paraId="52AFE0E7"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xml:space="preserve">            </w:t>
      </w:r>
      <w:proofErr w:type="gramStart"/>
      <w:r w:rsidRPr="00750DF4">
        <w:rPr>
          <w:rFonts w:ascii="Arial" w:eastAsia="Times New Roman" w:hAnsi="Arial" w:cs="Arial"/>
          <w:color w:val="212529"/>
          <w:lang w:eastAsia="tr-TR"/>
        </w:rPr>
        <w:t>l</w:t>
      </w:r>
      <w:proofErr w:type="gramEnd"/>
      <w:r w:rsidRPr="00750DF4">
        <w:rPr>
          <w:rFonts w:ascii="Arial" w:eastAsia="Times New Roman" w:hAnsi="Arial" w:cs="Arial"/>
          <w:color w:val="212529"/>
          <w:lang w:eastAsia="tr-TR"/>
        </w:rPr>
        <w:t xml:space="preserve"> – MÜTEAHHİT  Kast kusur ve ihmali neticesinde arsa sahiplerine gelebilecek her türlü harç masraf ceza ve tazminat ile bu zararlardan dolayı yine arsa sahiplerine gelebilecek mali hukuki ve cezai her türlü sorumluluklar müteahhide ait olacaktır ve bunların tüm sonuçları arsa sahiplerine rücu edilmeksizin münferiden ve mustakilen MÜTEAHHİT  tarafından ödenecektir.</w:t>
      </w:r>
    </w:p>
    <w:p w14:paraId="4053E2C6"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xml:space="preserve">            </w:t>
      </w:r>
      <w:proofErr w:type="gramStart"/>
      <w:r w:rsidRPr="00750DF4">
        <w:rPr>
          <w:rFonts w:ascii="Arial" w:eastAsia="Times New Roman" w:hAnsi="Arial" w:cs="Arial"/>
          <w:color w:val="212529"/>
          <w:lang w:eastAsia="tr-TR"/>
        </w:rPr>
        <w:t>m</w:t>
      </w:r>
      <w:proofErr w:type="gramEnd"/>
      <w:r w:rsidRPr="00750DF4">
        <w:rPr>
          <w:rFonts w:ascii="Arial" w:eastAsia="Times New Roman" w:hAnsi="Arial" w:cs="Arial"/>
          <w:color w:val="212529"/>
          <w:lang w:eastAsia="tr-TR"/>
        </w:rPr>
        <w:t xml:space="preserve"> – İşbu sözleşme karşılıklı anlayış ve iyi niyet kuralları içinde hazırlanıp imza altına alınmıştır. Yine taraflar işbu sözleşme hükümlerine iyi niyetle riayeti peşinen kabul ederler.</w:t>
      </w:r>
    </w:p>
    <w:p w14:paraId="6D2F8C23"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xml:space="preserve">            </w:t>
      </w:r>
      <w:proofErr w:type="gramStart"/>
      <w:r w:rsidRPr="00750DF4">
        <w:rPr>
          <w:rFonts w:ascii="Arial" w:eastAsia="Times New Roman" w:hAnsi="Arial" w:cs="Arial"/>
          <w:color w:val="212529"/>
          <w:lang w:eastAsia="tr-TR"/>
        </w:rPr>
        <w:t>n</w:t>
      </w:r>
      <w:proofErr w:type="gramEnd"/>
      <w:r w:rsidRPr="00750DF4">
        <w:rPr>
          <w:rFonts w:ascii="Arial" w:eastAsia="Times New Roman" w:hAnsi="Arial" w:cs="Arial"/>
          <w:color w:val="212529"/>
          <w:lang w:eastAsia="tr-TR"/>
        </w:rPr>
        <w:t xml:space="preserve"> – Tarafların vefatı halinde varisleri de sözleşmeyi hukuki ve teknik şartları ile beraber bütünüyle şimdiden kabul ve taahhüt ederler.</w:t>
      </w:r>
    </w:p>
    <w:p w14:paraId="541FFC1F"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xml:space="preserve">            </w:t>
      </w:r>
      <w:proofErr w:type="gramStart"/>
      <w:r w:rsidRPr="00750DF4">
        <w:rPr>
          <w:rFonts w:ascii="Arial" w:eastAsia="Times New Roman" w:hAnsi="Arial" w:cs="Arial"/>
          <w:color w:val="212529"/>
          <w:lang w:eastAsia="tr-TR"/>
        </w:rPr>
        <w:t>o</w:t>
      </w:r>
      <w:proofErr w:type="gramEnd"/>
      <w:r w:rsidRPr="00750DF4">
        <w:rPr>
          <w:rFonts w:ascii="Arial" w:eastAsia="Times New Roman" w:hAnsi="Arial" w:cs="Arial"/>
          <w:color w:val="212529"/>
          <w:lang w:eastAsia="tr-TR"/>
        </w:rPr>
        <w:t xml:space="preserve"> – ARSA MALİKLERİ, MÜTEAHHİT ’den teknik şartnameden farklı bir talepte bulunması halinde, iş programının bozulmaması kaydı ile MÜTEAHHİT  imkanlar ölçüsünde bu istekleri yerine getirecektir.</w:t>
      </w:r>
    </w:p>
    <w:p w14:paraId="6A181032"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Farklı malzemenin kullanılması süre kaybına neden olması halinde kaybedilen süre inşaat süresine ilave edilecektir.    </w:t>
      </w:r>
    </w:p>
    <w:p w14:paraId="38322D53"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w:t>
      </w:r>
    </w:p>
    <w:p w14:paraId="780196DA"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b/>
          <w:bCs/>
          <w:color w:val="212529"/>
          <w:u w:val="single"/>
          <w:lang w:eastAsia="tr-TR"/>
        </w:rPr>
        <w:t>MADDE 17</w:t>
      </w:r>
      <w:r w:rsidRPr="00750DF4">
        <w:rPr>
          <w:rFonts w:ascii="Arial" w:eastAsia="Times New Roman" w:hAnsi="Arial" w:cs="Arial"/>
          <w:b/>
          <w:bCs/>
          <w:color w:val="212529"/>
          <w:lang w:eastAsia="tr-TR"/>
        </w:rPr>
        <w:t> – </w:t>
      </w:r>
      <w:r w:rsidRPr="00750DF4">
        <w:rPr>
          <w:rFonts w:ascii="Arial" w:eastAsia="Times New Roman" w:hAnsi="Arial" w:cs="Arial"/>
          <w:b/>
          <w:bCs/>
          <w:color w:val="212529"/>
          <w:u w:val="single"/>
          <w:lang w:eastAsia="tr-TR"/>
        </w:rPr>
        <w:t>MÜCBİR NEDENLER</w:t>
      </w:r>
    </w:p>
    <w:p w14:paraId="700510E5"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xml:space="preserve">            Mücbir neden, akdi sorumlulukların tamamen veya kısmen ifasını engelleyen veya geciktiren, kendisinden kaçınılamayan ve önceden kestirilemeyen olayları ifade etmek olup, deprem, doğal afetler, savaş, iç savaş gibi olaylar ile MÜTEAHHİT ’in kusurundan </w:t>
      </w:r>
      <w:proofErr w:type="gramStart"/>
      <w:r w:rsidRPr="00750DF4">
        <w:rPr>
          <w:rFonts w:ascii="Arial" w:eastAsia="Times New Roman" w:hAnsi="Arial" w:cs="Arial"/>
          <w:color w:val="212529"/>
          <w:lang w:eastAsia="tr-TR"/>
        </w:rPr>
        <w:t>kaynaklanmayan  gecikmelerdir</w:t>
      </w:r>
      <w:proofErr w:type="gramEnd"/>
      <w:r w:rsidRPr="00750DF4">
        <w:rPr>
          <w:rFonts w:ascii="Arial" w:eastAsia="Times New Roman" w:hAnsi="Arial" w:cs="Arial"/>
          <w:color w:val="212529"/>
          <w:lang w:eastAsia="tr-TR"/>
        </w:rPr>
        <w:t>.</w:t>
      </w:r>
    </w:p>
    <w:p w14:paraId="0D660A05"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İşbu sözleşmeden doğacak anlaşmazlıklar Kartal Mahkemeleri ve İcra Müdürlükleri yetkilidir.</w:t>
      </w:r>
    </w:p>
    <w:p w14:paraId="1E9B19CA"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w:t>
      </w:r>
    </w:p>
    <w:p w14:paraId="3F392829"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b/>
          <w:bCs/>
          <w:color w:val="212529"/>
          <w:u w:val="single"/>
          <w:lang w:eastAsia="tr-TR"/>
        </w:rPr>
        <w:t>MADDE 18</w:t>
      </w:r>
      <w:r w:rsidRPr="00750DF4">
        <w:rPr>
          <w:rFonts w:ascii="Arial" w:eastAsia="Times New Roman" w:hAnsi="Arial" w:cs="Arial"/>
          <w:b/>
          <w:bCs/>
          <w:color w:val="212529"/>
          <w:lang w:eastAsia="tr-TR"/>
        </w:rPr>
        <w:t> – </w:t>
      </w:r>
      <w:r w:rsidRPr="00750DF4">
        <w:rPr>
          <w:rFonts w:ascii="Arial" w:eastAsia="Times New Roman" w:hAnsi="Arial" w:cs="Arial"/>
          <w:b/>
          <w:bCs/>
          <w:color w:val="212529"/>
          <w:u w:val="single"/>
          <w:lang w:eastAsia="tr-TR"/>
        </w:rPr>
        <w:t>TEBLİGAT ADRESLERİ</w:t>
      </w:r>
    </w:p>
    <w:p w14:paraId="0EC67534"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Tarafların tebligat adresleri işbu Sözleşmede yazılıdır. Taraflar adres değişikliklerini bir hafta içerisinde noter kanalı ile diğer tarafa bildirmedikçe bu adreslere yapılacak tebligatlar geçerli olacaktır.</w:t>
      </w:r>
    </w:p>
    <w:p w14:paraId="6E8B0A3A"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w:t>
      </w:r>
    </w:p>
    <w:p w14:paraId="67145811"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Binalar, ilgili Belediyesince tasdik edilen elektrik, tesisat, ısı yalıtım, statik ve mimari projeler ile yukarıda yazılı ……… Maddelik teknik şartnameye uygun olarak inşa edilecektir.  </w:t>
      </w:r>
    </w:p>
    <w:p w14:paraId="12836DE7"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w:t>
      </w:r>
    </w:p>
    <w:p w14:paraId="571BF5B5"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w:t>
      </w:r>
    </w:p>
    <w:p w14:paraId="66AE02D5"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b/>
          <w:bCs/>
          <w:color w:val="212529"/>
          <w:lang w:eastAsia="tr-TR"/>
        </w:rPr>
        <w:t>MADDE 19-İNŞAATIN TEKNİK ŞARTLARI</w:t>
      </w:r>
    </w:p>
    <w:p w14:paraId="3CAF9CAA"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Binalar, ilgili Belediyesince tasdik edilen elektrik, tesisat, ısı yalıtım, statik ve mimari projeler ile yukarıda yazılı 29 maddelik teknik şartnameye uygun olarak inşa edilecektir.</w:t>
      </w:r>
    </w:p>
    <w:p w14:paraId="381A0631"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w:t>
      </w:r>
      <w:proofErr w:type="gramStart"/>
      <w:r w:rsidRPr="00750DF4">
        <w:rPr>
          <w:rFonts w:ascii="Arial" w:eastAsia="Times New Roman" w:hAnsi="Arial" w:cs="Arial"/>
          <w:color w:val="212529"/>
          <w:lang w:eastAsia="tr-TR"/>
        </w:rPr>
        <w:t>maddeden</w:t>
      </w:r>
      <w:proofErr w:type="gramEnd"/>
      <w:r w:rsidRPr="00750DF4">
        <w:rPr>
          <w:rFonts w:ascii="Arial" w:eastAsia="Times New Roman" w:hAnsi="Arial" w:cs="Arial"/>
          <w:color w:val="212529"/>
          <w:lang w:eastAsia="tr-TR"/>
        </w:rPr>
        <w:t xml:space="preserve"> ibaret işbu teknik şartname sözleşmenin ayrılmaz bir parçasıdır.</w:t>
      </w:r>
    </w:p>
    <w:p w14:paraId="596C56DF"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w:t>
      </w:r>
    </w:p>
    <w:p w14:paraId="2C4D9762"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w:t>
      </w:r>
    </w:p>
    <w:p w14:paraId="37B5536F"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w:t>
      </w:r>
    </w:p>
    <w:p w14:paraId="424E9214"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u w:val="single"/>
          <w:lang w:eastAsia="tr-TR"/>
        </w:rPr>
        <w:t>ARSA MALİKLERİ</w:t>
      </w:r>
    </w:p>
    <w:p w14:paraId="5B46F16A"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w:t>
      </w:r>
    </w:p>
    <w:p w14:paraId="4BA85BC7"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w:t>
      </w:r>
    </w:p>
    <w:p w14:paraId="14D5CD31"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lang w:eastAsia="tr-TR"/>
        </w:rPr>
        <w:t>             </w:t>
      </w:r>
    </w:p>
    <w:p w14:paraId="692D99DB" w14:textId="77777777" w:rsidR="00750DF4" w:rsidRPr="00750DF4" w:rsidRDefault="00750DF4" w:rsidP="00750DF4">
      <w:pPr>
        <w:spacing w:line="264" w:lineRule="atLeast"/>
        <w:jc w:val="both"/>
        <w:rPr>
          <w:rFonts w:ascii="Arial" w:eastAsia="Times New Roman" w:hAnsi="Arial" w:cs="Arial"/>
          <w:color w:val="212529"/>
          <w:lang w:eastAsia="tr-TR"/>
        </w:rPr>
      </w:pPr>
      <w:r w:rsidRPr="00750DF4">
        <w:rPr>
          <w:rFonts w:ascii="Arial" w:eastAsia="Times New Roman" w:hAnsi="Arial" w:cs="Arial"/>
          <w:color w:val="212529"/>
          <w:u w:val="single"/>
          <w:lang w:eastAsia="tr-TR"/>
        </w:rPr>
        <w:t>MÜTEAHHİT</w:t>
      </w:r>
      <w:r w:rsidRPr="00750DF4">
        <w:rPr>
          <w:rFonts w:ascii="Arial" w:eastAsia="Times New Roman" w:hAnsi="Arial" w:cs="Arial"/>
          <w:color w:val="212529"/>
          <w:lang w:eastAsia="tr-TR"/>
        </w:rPr>
        <w:t>:</w:t>
      </w:r>
    </w:p>
    <w:p w14:paraId="15744439" w14:textId="77777777" w:rsidR="00750DF4" w:rsidRPr="00750DF4" w:rsidRDefault="00750DF4" w:rsidP="00750DF4">
      <w:pPr>
        <w:rPr>
          <w:rFonts w:ascii="Times New Roman" w:eastAsia="Times New Roman" w:hAnsi="Times New Roman" w:cs="Times New Roman"/>
          <w:lang w:eastAsia="tr-TR"/>
        </w:rPr>
      </w:pPr>
    </w:p>
    <w:p w14:paraId="69E6D0C8" w14:textId="0C7FEF12" w:rsidR="00137E39" w:rsidRDefault="00750DF4">
      <w:hyperlink r:id="rId4" w:history="1">
        <w:r w:rsidRPr="00404D44">
          <w:rPr>
            <w:rStyle w:val="Kpr"/>
          </w:rPr>
          <w:t>https://www.resmievrak.com/</w:t>
        </w:r>
      </w:hyperlink>
      <w:r>
        <w:t xml:space="preserve"> </w:t>
      </w:r>
    </w:p>
    <w:sectPr w:rsidR="00137E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4"/>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DF4"/>
    <w:rsid w:val="00137E39"/>
    <w:rsid w:val="00750D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1546F56B"/>
  <w15:chartTrackingRefBased/>
  <w15:docId w15:val="{C3E3A247-6925-EC4F-94DF-F29504D3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750DF4"/>
    <w:pPr>
      <w:spacing w:before="100" w:beforeAutospacing="1" w:after="100" w:afterAutospacing="1"/>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50DF4"/>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unhideWhenUsed/>
    <w:rsid w:val="00750DF4"/>
    <w:rPr>
      <w:color w:val="0563C1" w:themeColor="hyperlink"/>
      <w:u w:val="single"/>
    </w:rPr>
  </w:style>
  <w:style w:type="character" w:styleId="zmlenmeyenBahsetme">
    <w:name w:val="Unresolved Mention"/>
    <w:basedOn w:val="VarsaylanParagrafYazTipi"/>
    <w:uiPriority w:val="99"/>
    <w:semiHidden/>
    <w:unhideWhenUsed/>
    <w:rsid w:val="00750D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14988">
      <w:bodyDiv w:val="1"/>
      <w:marLeft w:val="0"/>
      <w:marRight w:val="0"/>
      <w:marTop w:val="0"/>
      <w:marBottom w:val="0"/>
      <w:divBdr>
        <w:top w:val="none" w:sz="0" w:space="0" w:color="auto"/>
        <w:left w:val="none" w:sz="0" w:space="0" w:color="auto"/>
        <w:bottom w:val="none" w:sz="0" w:space="0" w:color="auto"/>
        <w:right w:val="none" w:sz="0" w:space="0" w:color="auto"/>
      </w:divBdr>
      <w:divsChild>
        <w:div w:id="24063570">
          <w:marLeft w:val="0"/>
          <w:marRight w:val="0"/>
          <w:marTop w:val="0"/>
          <w:marBottom w:val="300"/>
          <w:divBdr>
            <w:top w:val="none" w:sz="0" w:space="0" w:color="auto"/>
            <w:left w:val="none" w:sz="0" w:space="0" w:color="auto"/>
            <w:bottom w:val="none" w:sz="0" w:space="0" w:color="auto"/>
            <w:right w:val="none" w:sz="0" w:space="0" w:color="auto"/>
          </w:divBdr>
        </w:div>
        <w:div w:id="338653941">
          <w:marLeft w:val="1260"/>
          <w:marRight w:val="0"/>
          <w:marTop w:val="0"/>
          <w:marBottom w:val="0"/>
          <w:divBdr>
            <w:top w:val="none" w:sz="0" w:space="0" w:color="auto"/>
            <w:left w:val="none" w:sz="0" w:space="0" w:color="auto"/>
            <w:bottom w:val="none" w:sz="0" w:space="0" w:color="auto"/>
            <w:right w:val="none" w:sz="0" w:space="0" w:color="auto"/>
          </w:divBdr>
        </w:div>
        <w:div w:id="1156456912">
          <w:marLeft w:val="1065"/>
          <w:marRight w:val="0"/>
          <w:marTop w:val="0"/>
          <w:marBottom w:val="0"/>
          <w:divBdr>
            <w:top w:val="none" w:sz="0" w:space="0" w:color="auto"/>
            <w:left w:val="none" w:sz="0" w:space="0" w:color="auto"/>
            <w:bottom w:val="none" w:sz="0" w:space="0" w:color="auto"/>
            <w:right w:val="none" w:sz="0" w:space="0" w:color="auto"/>
          </w:divBdr>
        </w:div>
        <w:div w:id="1151025643">
          <w:marLeft w:val="1065"/>
          <w:marRight w:val="0"/>
          <w:marTop w:val="0"/>
          <w:marBottom w:val="0"/>
          <w:divBdr>
            <w:top w:val="none" w:sz="0" w:space="0" w:color="auto"/>
            <w:left w:val="none" w:sz="0" w:space="0" w:color="auto"/>
            <w:bottom w:val="none" w:sz="0" w:space="0" w:color="auto"/>
            <w:right w:val="none" w:sz="0" w:space="0" w:color="auto"/>
          </w:divBdr>
        </w:div>
        <w:div w:id="2056194073">
          <w:marLeft w:val="1065"/>
          <w:marRight w:val="0"/>
          <w:marTop w:val="0"/>
          <w:marBottom w:val="0"/>
          <w:divBdr>
            <w:top w:val="none" w:sz="0" w:space="0" w:color="auto"/>
            <w:left w:val="none" w:sz="0" w:space="0" w:color="auto"/>
            <w:bottom w:val="none" w:sz="0" w:space="0" w:color="auto"/>
            <w:right w:val="none" w:sz="0" w:space="0" w:color="auto"/>
          </w:divBdr>
        </w:div>
        <w:div w:id="560098530">
          <w:marLeft w:val="1065"/>
          <w:marRight w:val="0"/>
          <w:marTop w:val="0"/>
          <w:marBottom w:val="0"/>
          <w:divBdr>
            <w:top w:val="none" w:sz="0" w:space="0" w:color="auto"/>
            <w:left w:val="none" w:sz="0" w:space="0" w:color="auto"/>
            <w:bottom w:val="none" w:sz="0" w:space="0" w:color="auto"/>
            <w:right w:val="none" w:sz="0" w:space="0" w:color="auto"/>
          </w:divBdr>
        </w:div>
        <w:div w:id="1330913765">
          <w:marLeft w:val="1065"/>
          <w:marRight w:val="0"/>
          <w:marTop w:val="0"/>
          <w:marBottom w:val="0"/>
          <w:divBdr>
            <w:top w:val="none" w:sz="0" w:space="0" w:color="auto"/>
            <w:left w:val="none" w:sz="0" w:space="0" w:color="auto"/>
            <w:bottom w:val="none" w:sz="0" w:space="0" w:color="auto"/>
            <w:right w:val="none" w:sz="0" w:space="0" w:color="auto"/>
          </w:divBdr>
        </w:div>
        <w:div w:id="1578590950">
          <w:marLeft w:val="1065"/>
          <w:marRight w:val="0"/>
          <w:marTop w:val="0"/>
          <w:marBottom w:val="0"/>
          <w:divBdr>
            <w:top w:val="none" w:sz="0" w:space="0" w:color="auto"/>
            <w:left w:val="none" w:sz="0" w:space="0" w:color="auto"/>
            <w:bottom w:val="none" w:sz="0" w:space="0" w:color="auto"/>
            <w:right w:val="none" w:sz="0" w:space="0" w:color="auto"/>
          </w:divBdr>
        </w:div>
        <w:div w:id="791943514">
          <w:marLeft w:val="1065"/>
          <w:marRight w:val="0"/>
          <w:marTop w:val="0"/>
          <w:marBottom w:val="0"/>
          <w:divBdr>
            <w:top w:val="none" w:sz="0" w:space="0" w:color="auto"/>
            <w:left w:val="none" w:sz="0" w:space="0" w:color="auto"/>
            <w:bottom w:val="none" w:sz="0" w:space="0" w:color="auto"/>
            <w:right w:val="none" w:sz="0" w:space="0" w:color="auto"/>
          </w:divBdr>
        </w:div>
        <w:div w:id="746074376">
          <w:marLeft w:val="1065"/>
          <w:marRight w:val="0"/>
          <w:marTop w:val="0"/>
          <w:marBottom w:val="0"/>
          <w:divBdr>
            <w:top w:val="none" w:sz="0" w:space="0" w:color="auto"/>
            <w:left w:val="none" w:sz="0" w:space="0" w:color="auto"/>
            <w:bottom w:val="none" w:sz="0" w:space="0" w:color="auto"/>
            <w:right w:val="none" w:sz="0" w:space="0" w:color="auto"/>
          </w:divBdr>
        </w:div>
        <w:div w:id="559361402">
          <w:marLeft w:val="1260"/>
          <w:marRight w:val="0"/>
          <w:marTop w:val="0"/>
          <w:marBottom w:val="0"/>
          <w:divBdr>
            <w:top w:val="none" w:sz="0" w:space="0" w:color="auto"/>
            <w:left w:val="none" w:sz="0" w:space="0" w:color="auto"/>
            <w:bottom w:val="none" w:sz="0" w:space="0" w:color="auto"/>
            <w:right w:val="none" w:sz="0" w:space="0" w:color="auto"/>
          </w:divBdr>
        </w:div>
        <w:div w:id="967590295">
          <w:marLeft w:val="1440"/>
          <w:marRight w:val="0"/>
          <w:marTop w:val="0"/>
          <w:marBottom w:val="0"/>
          <w:divBdr>
            <w:top w:val="none" w:sz="0" w:space="0" w:color="auto"/>
            <w:left w:val="none" w:sz="0" w:space="0" w:color="auto"/>
            <w:bottom w:val="none" w:sz="0" w:space="0" w:color="auto"/>
            <w:right w:val="none" w:sz="0" w:space="0" w:color="auto"/>
          </w:divBdr>
        </w:div>
        <w:div w:id="1628971919">
          <w:marLeft w:val="1440"/>
          <w:marRight w:val="0"/>
          <w:marTop w:val="0"/>
          <w:marBottom w:val="0"/>
          <w:divBdr>
            <w:top w:val="none" w:sz="0" w:space="0" w:color="auto"/>
            <w:left w:val="none" w:sz="0" w:space="0" w:color="auto"/>
            <w:bottom w:val="none" w:sz="0" w:space="0" w:color="auto"/>
            <w:right w:val="none" w:sz="0" w:space="0" w:color="auto"/>
          </w:divBdr>
        </w:div>
        <w:div w:id="1245266367">
          <w:marLeft w:val="720"/>
          <w:marRight w:val="0"/>
          <w:marTop w:val="0"/>
          <w:marBottom w:val="0"/>
          <w:divBdr>
            <w:top w:val="none" w:sz="0" w:space="0" w:color="auto"/>
            <w:left w:val="none" w:sz="0" w:space="0" w:color="auto"/>
            <w:bottom w:val="none" w:sz="0" w:space="0" w:color="auto"/>
            <w:right w:val="none" w:sz="0" w:space="0" w:color="auto"/>
          </w:divBdr>
        </w:div>
        <w:div w:id="1755971780">
          <w:marLeft w:val="720"/>
          <w:marRight w:val="0"/>
          <w:marTop w:val="0"/>
          <w:marBottom w:val="0"/>
          <w:divBdr>
            <w:top w:val="none" w:sz="0" w:space="0" w:color="auto"/>
            <w:left w:val="none" w:sz="0" w:space="0" w:color="auto"/>
            <w:bottom w:val="none" w:sz="0" w:space="0" w:color="auto"/>
            <w:right w:val="none" w:sz="0" w:space="0" w:color="auto"/>
          </w:divBdr>
        </w:div>
        <w:div w:id="1716924821">
          <w:marLeft w:val="720"/>
          <w:marRight w:val="0"/>
          <w:marTop w:val="0"/>
          <w:marBottom w:val="0"/>
          <w:divBdr>
            <w:top w:val="none" w:sz="0" w:space="0" w:color="auto"/>
            <w:left w:val="none" w:sz="0" w:space="0" w:color="auto"/>
            <w:bottom w:val="none" w:sz="0" w:space="0" w:color="auto"/>
            <w:right w:val="none" w:sz="0" w:space="0" w:color="auto"/>
          </w:divBdr>
        </w:div>
        <w:div w:id="791020057">
          <w:marLeft w:val="720"/>
          <w:marRight w:val="0"/>
          <w:marTop w:val="0"/>
          <w:marBottom w:val="0"/>
          <w:divBdr>
            <w:top w:val="none" w:sz="0" w:space="0" w:color="auto"/>
            <w:left w:val="none" w:sz="0" w:space="0" w:color="auto"/>
            <w:bottom w:val="none" w:sz="0" w:space="0" w:color="auto"/>
            <w:right w:val="none" w:sz="0" w:space="0" w:color="auto"/>
          </w:divBdr>
        </w:div>
        <w:div w:id="11302448">
          <w:marLeft w:val="720"/>
          <w:marRight w:val="0"/>
          <w:marTop w:val="0"/>
          <w:marBottom w:val="0"/>
          <w:divBdr>
            <w:top w:val="none" w:sz="0" w:space="0" w:color="auto"/>
            <w:left w:val="none" w:sz="0" w:space="0" w:color="auto"/>
            <w:bottom w:val="none" w:sz="0" w:space="0" w:color="auto"/>
            <w:right w:val="none" w:sz="0" w:space="0" w:color="auto"/>
          </w:divBdr>
        </w:div>
        <w:div w:id="1254894936">
          <w:marLeft w:val="720"/>
          <w:marRight w:val="0"/>
          <w:marTop w:val="0"/>
          <w:marBottom w:val="0"/>
          <w:divBdr>
            <w:top w:val="none" w:sz="0" w:space="0" w:color="auto"/>
            <w:left w:val="none" w:sz="0" w:space="0" w:color="auto"/>
            <w:bottom w:val="none" w:sz="0" w:space="0" w:color="auto"/>
            <w:right w:val="none" w:sz="0" w:space="0" w:color="auto"/>
          </w:divBdr>
        </w:div>
        <w:div w:id="571082091">
          <w:marLeft w:val="720"/>
          <w:marRight w:val="0"/>
          <w:marTop w:val="0"/>
          <w:marBottom w:val="0"/>
          <w:divBdr>
            <w:top w:val="none" w:sz="0" w:space="0" w:color="auto"/>
            <w:left w:val="none" w:sz="0" w:space="0" w:color="auto"/>
            <w:bottom w:val="none" w:sz="0" w:space="0" w:color="auto"/>
            <w:right w:val="none" w:sz="0" w:space="0" w:color="auto"/>
          </w:divBdr>
        </w:div>
        <w:div w:id="1359624719">
          <w:marLeft w:val="720"/>
          <w:marRight w:val="0"/>
          <w:marTop w:val="0"/>
          <w:marBottom w:val="0"/>
          <w:divBdr>
            <w:top w:val="none" w:sz="0" w:space="0" w:color="auto"/>
            <w:left w:val="none" w:sz="0" w:space="0" w:color="auto"/>
            <w:bottom w:val="none" w:sz="0" w:space="0" w:color="auto"/>
            <w:right w:val="none" w:sz="0" w:space="0" w:color="auto"/>
          </w:divBdr>
        </w:div>
        <w:div w:id="1958221626">
          <w:marLeft w:val="720"/>
          <w:marRight w:val="0"/>
          <w:marTop w:val="0"/>
          <w:marBottom w:val="0"/>
          <w:divBdr>
            <w:top w:val="none" w:sz="0" w:space="0" w:color="auto"/>
            <w:left w:val="none" w:sz="0" w:space="0" w:color="auto"/>
            <w:bottom w:val="none" w:sz="0" w:space="0" w:color="auto"/>
            <w:right w:val="none" w:sz="0" w:space="0" w:color="auto"/>
          </w:divBdr>
        </w:div>
        <w:div w:id="414665683">
          <w:marLeft w:val="720"/>
          <w:marRight w:val="0"/>
          <w:marTop w:val="0"/>
          <w:marBottom w:val="0"/>
          <w:divBdr>
            <w:top w:val="none" w:sz="0" w:space="0" w:color="auto"/>
            <w:left w:val="none" w:sz="0" w:space="0" w:color="auto"/>
            <w:bottom w:val="none" w:sz="0" w:space="0" w:color="auto"/>
            <w:right w:val="none" w:sz="0" w:space="0" w:color="auto"/>
          </w:divBdr>
        </w:div>
        <w:div w:id="1883783599">
          <w:marLeft w:val="720"/>
          <w:marRight w:val="0"/>
          <w:marTop w:val="0"/>
          <w:marBottom w:val="0"/>
          <w:divBdr>
            <w:top w:val="none" w:sz="0" w:space="0" w:color="auto"/>
            <w:left w:val="none" w:sz="0" w:space="0" w:color="auto"/>
            <w:bottom w:val="none" w:sz="0" w:space="0" w:color="auto"/>
            <w:right w:val="none" w:sz="0" w:space="0" w:color="auto"/>
          </w:divBdr>
        </w:div>
        <w:div w:id="1814713403">
          <w:marLeft w:val="720"/>
          <w:marRight w:val="0"/>
          <w:marTop w:val="0"/>
          <w:marBottom w:val="0"/>
          <w:divBdr>
            <w:top w:val="none" w:sz="0" w:space="0" w:color="auto"/>
            <w:left w:val="none" w:sz="0" w:space="0" w:color="auto"/>
            <w:bottom w:val="none" w:sz="0" w:space="0" w:color="auto"/>
            <w:right w:val="none" w:sz="0" w:space="0" w:color="auto"/>
          </w:divBdr>
        </w:div>
        <w:div w:id="1864368286">
          <w:marLeft w:val="708"/>
          <w:marRight w:val="0"/>
          <w:marTop w:val="0"/>
          <w:marBottom w:val="0"/>
          <w:divBdr>
            <w:top w:val="none" w:sz="0" w:space="0" w:color="auto"/>
            <w:left w:val="none" w:sz="0" w:space="0" w:color="auto"/>
            <w:bottom w:val="none" w:sz="0" w:space="0" w:color="auto"/>
            <w:right w:val="none" w:sz="0" w:space="0" w:color="auto"/>
          </w:divBdr>
        </w:div>
        <w:div w:id="698315632">
          <w:marLeft w:val="720"/>
          <w:marRight w:val="0"/>
          <w:marTop w:val="0"/>
          <w:marBottom w:val="0"/>
          <w:divBdr>
            <w:top w:val="none" w:sz="0" w:space="0" w:color="auto"/>
            <w:left w:val="none" w:sz="0" w:space="0" w:color="auto"/>
            <w:bottom w:val="none" w:sz="0" w:space="0" w:color="auto"/>
            <w:right w:val="none" w:sz="0" w:space="0" w:color="auto"/>
          </w:divBdr>
        </w:div>
        <w:div w:id="874731696">
          <w:marLeft w:val="720"/>
          <w:marRight w:val="0"/>
          <w:marTop w:val="0"/>
          <w:marBottom w:val="0"/>
          <w:divBdr>
            <w:top w:val="none" w:sz="0" w:space="0" w:color="auto"/>
            <w:left w:val="none" w:sz="0" w:space="0" w:color="auto"/>
            <w:bottom w:val="none" w:sz="0" w:space="0" w:color="auto"/>
            <w:right w:val="none" w:sz="0" w:space="0" w:color="auto"/>
          </w:divBdr>
        </w:div>
        <w:div w:id="2070574684">
          <w:marLeft w:val="720"/>
          <w:marRight w:val="0"/>
          <w:marTop w:val="0"/>
          <w:marBottom w:val="0"/>
          <w:divBdr>
            <w:top w:val="none" w:sz="0" w:space="0" w:color="auto"/>
            <w:left w:val="none" w:sz="0" w:space="0" w:color="auto"/>
            <w:bottom w:val="none" w:sz="0" w:space="0" w:color="auto"/>
            <w:right w:val="none" w:sz="0" w:space="0" w:color="auto"/>
          </w:divBdr>
        </w:div>
        <w:div w:id="1241061540">
          <w:marLeft w:val="720"/>
          <w:marRight w:val="0"/>
          <w:marTop w:val="0"/>
          <w:marBottom w:val="0"/>
          <w:divBdr>
            <w:top w:val="none" w:sz="0" w:space="0" w:color="auto"/>
            <w:left w:val="none" w:sz="0" w:space="0" w:color="auto"/>
            <w:bottom w:val="none" w:sz="0" w:space="0" w:color="auto"/>
            <w:right w:val="none" w:sz="0" w:space="0" w:color="auto"/>
          </w:divBdr>
        </w:div>
        <w:div w:id="1333484184">
          <w:marLeft w:val="720"/>
          <w:marRight w:val="0"/>
          <w:marTop w:val="0"/>
          <w:marBottom w:val="0"/>
          <w:divBdr>
            <w:top w:val="none" w:sz="0" w:space="0" w:color="auto"/>
            <w:left w:val="none" w:sz="0" w:space="0" w:color="auto"/>
            <w:bottom w:val="none" w:sz="0" w:space="0" w:color="auto"/>
            <w:right w:val="none" w:sz="0" w:space="0" w:color="auto"/>
          </w:divBdr>
        </w:div>
        <w:div w:id="431898730">
          <w:marLeft w:val="1440"/>
          <w:marRight w:val="0"/>
          <w:marTop w:val="0"/>
          <w:marBottom w:val="0"/>
          <w:divBdr>
            <w:top w:val="none" w:sz="0" w:space="0" w:color="auto"/>
            <w:left w:val="none" w:sz="0" w:space="0" w:color="auto"/>
            <w:bottom w:val="none" w:sz="0" w:space="0" w:color="auto"/>
            <w:right w:val="none" w:sz="0" w:space="0" w:color="auto"/>
          </w:divBdr>
        </w:div>
        <w:div w:id="915894550">
          <w:marLeft w:val="1440"/>
          <w:marRight w:val="0"/>
          <w:marTop w:val="0"/>
          <w:marBottom w:val="0"/>
          <w:divBdr>
            <w:top w:val="none" w:sz="0" w:space="0" w:color="auto"/>
            <w:left w:val="none" w:sz="0" w:space="0" w:color="auto"/>
            <w:bottom w:val="none" w:sz="0" w:space="0" w:color="auto"/>
            <w:right w:val="none" w:sz="0" w:space="0" w:color="auto"/>
          </w:divBdr>
        </w:div>
        <w:div w:id="359665769">
          <w:marLeft w:val="1440"/>
          <w:marRight w:val="0"/>
          <w:marTop w:val="0"/>
          <w:marBottom w:val="0"/>
          <w:divBdr>
            <w:top w:val="none" w:sz="0" w:space="0" w:color="auto"/>
            <w:left w:val="none" w:sz="0" w:space="0" w:color="auto"/>
            <w:bottom w:val="none" w:sz="0" w:space="0" w:color="auto"/>
            <w:right w:val="none" w:sz="0" w:space="0" w:color="auto"/>
          </w:divBdr>
        </w:div>
        <w:div w:id="290014470">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evrak.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4867</Words>
  <Characters>27742</Characters>
  <Application>Microsoft Office Word</Application>
  <DocSecurity>0</DocSecurity>
  <Lines>231</Lines>
  <Paragraphs>65</Paragraphs>
  <ScaleCrop>false</ScaleCrop>
  <Company/>
  <LinksUpToDate>false</LinksUpToDate>
  <CharactersWithSpaces>32544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2022-02-10T12:17:00Z</dcterms:created>
  <dcterms:modified xsi:type="dcterms:W3CDTF">2022-02-10T12:17:00Z</dcterms:modified>
</cp:coreProperties>
</file>