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BCC9" w14:textId="6323F039" w:rsidR="00F05964" w:rsidRPr="00D708CA" w:rsidRDefault="00A65D0B" w:rsidP="00A65D0B">
      <w:pPr>
        <w:shd w:val="clear" w:color="auto" w:fill="FFFFFF"/>
        <w:spacing w:before="100" w:beforeAutospacing="1" w:line="240" w:lineRule="atLeast"/>
        <w:jc w:val="right"/>
        <w:rPr>
          <w:rFonts w:asciiTheme="majorHAnsi" w:eastAsia="Times New Roman" w:hAnsiTheme="majorHAnsi" w:cstheme="minorHAnsi"/>
          <w:b/>
          <w:bCs/>
          <w:color w:val="000000"/>
          <w:sz w:val="28"/>
          <w:szCs w:val="28"/>
          <w:lang w:eastAsia="tr-TR"/>
        </w:rPr>
      </w:pPr>
      <w:r>
        <w:rPr>
          <w:rFonts w:asciiTheme="majorHAnsi" w:eastAsia="Times New Roman" w:hAnsiTheme="majorHAnsi" w:cstheme="minorHAnsi"/>
          <w:b/>
          <w:bCs/>
          <w:color w:val="000000"/>
          <w:sz w:val="28"/>
          <w:szCs w:val="28"/>
          <w:lang w:eastAsia="tr-TR"/>
        </w:rPr>
        <w:fldChar w:fldCharType="begin"/>
      </w:r>
      <w:r>
        <w:rPr>
          <w:rFonts w:asciiTheme="majorHAnsi" w:eastAsia="Times New Roman" w:hAnsiTheme="majorHAnsi" w:cstheme="minorHAnsi"/>
          <w:b/>
          <w:bCs/>
          <w:color w:val="000000"/>
          <w:sz w:val="28"/>
          <w:szCs w:val="28"/>
          <w:lang w:eastAsia="tr-TR"/>
        </w:rPr>
        <w:instrText xml:space="preserve"> HYPERLINK "http://www.resmievrak.com" </w:instrText>
      </w:r>
      <w:r>
        <w:rPr>
          <w:rFonts w:asciiTheme="majorHAnsi" w:eastAsia="Times New Roman" w:hAnsiTheme="majorHAnsi" w:cstheme="minorHAnsi"/>
          <w:b/>
          <w:bCs/>
          <w:color w:val="000000"/>
          <w:sz w:val="28"/>
          <w:szCs w:val="28"/>
          <w:lang w:eastAsia="tr-TR"/>
        </w:rPr>
        <w:fldChar w:fldCharType="separate"/>
      </w:r>
      <w:r w:rsidRPr="00602CC4">
        <w:rPr>
          <w:rStyle w:val="Kpr"/>
          <w:rFonts w:asciiTheme="majorHAnsi" w:eastAsia="Times New Roman" w:hAnsiTheme="majorHAnsi" w:cstheme="minorHAnsi"/>
          <w:b/>
          <w:bCs/>
          <w:sz w:val="28"/>
          <w:szCs w:val="28"/>
          <w:lang w:eastAsia="tr-TR"/>
        </w:rPr>
        <w:t>www.resmievrak.com</w:t>
      </w:r>
      <w:r>
        <w:rPr>
          <w:rFonts w:asciiTheme="majorHAnsi" w:eastAsia="Times New Roman" w:hAnsiTheme="majorHAnsi" w:cstheme="minorHAnsi"/>
          <w:b/>
          <w:bCs/>
          <w:color w:val="000000"/>
          <w:sz w:val="28"/>
          <w:szCs w:val="28"/>
          <w:lang w:eastAsia="tr-TR"/>
        </w:rPr>
        <w:fldChar w:fldCharType="end"/>
      </w:r>
      <w:r>
        <w:rPr>
          <w:rFonts w:asciiTheme="majorHAnsi" w:eastAsia="Times New Roman" w:hAnsiTheme="majorHAnsi" w:cstheme="minorHAnsi"/>
          <w:b/>
          <w:bCs/>
          <w:color w:val="000000"/>
          <w:sz w:val="28"/>
          <w:szCs w:val="28"/>
          <w:lang w:eastAsia="tr-TR"/>
        </w:rPr>
        <w:t xml:space="preserve"> </w:t>
      </w:r>
    </w:p>
    <w:p w14:paraId="2FA425EA" w14:textId="77777777" w:rsidR="00E7662D" w:rsidRPr="00D708CA" w:rsidRDefault="00E7662D" w:rsidP="00E7662D">
      <w:pPr>
        <w:pStyle w:val="NormalWeb"/>
        <w:spacing w:before="0" w:beforeAutospacing="0" w:after="0" w:afterAutospacing="0"/>
        <w:jc w:val="center"/>
        <w:rPr>
          <w:rFonts w:asciiTheme="majorHAnsi" w:hAnsiTheme="majorHAnsi"/>
          <w:sz w:val="28"/>
          <w:szCs w:val="28"/>
        </w:rPr>
      </w:pPr>
      <w:r w:rsidRPr="00D708CA">
        <w:rPr>
          <w:rFonts w:asciiTheme="majorHAnsi" w:hAnsiTheme="majorHAnsi"/>
          <w:b/>
          <w:color w:val="000000"/>
          <w:sz w:val="28"/>
          <w:szCs w:val="28"/>
        </w:rPr>
        <w:t>……………….. KAYMAKAMLIĞI</w:t>
      </w:r>
    </w:p>
    <w:p w14:paraId="474F5301" w14:textId="77777777" w:rsidR="00E7662D" w:rsidRPr="00D708CA" w:rsidRDefault="00E7662D" w:rsidP="00E7662D">
      <w:pPr>
        <w:pStyle w:val="NormalWeb"/>
        <w:spacing w:before="0" w:beforeAutospacing="0" w:after="0" w:afterAutospacing="0"/>
        <w:jc w:val="center"/>
        <w:rPr>
          <w:rFonts w:asciiTheme="majorHAnsi" w:hAnsiTheme="majorHAnsi"/>
          <w:b/>
          <w:color w:val="000000"/>
          <w:sz w:val="28"/>
          <w:szCs w:val="28"/>
        </w:rPr>
      </w:pPr>
      <w:r w:rsidRPr="00D708CA">
        <w:rPr>
          <w:rFonts w:asciiTheme="majorHAnsi" w:hAnsiTheme="majorHAnsi"/>
          <w:b/>
          <w:color w:val="000000"/>
          <w:sz w:val="28"/>
          <w:szCs w:val="28"/>
        </w:rPr>
        <w:t>(Tüketici Sorunları Hakem Heyeti Başkanlığı’na)</w:t>
      </w:r>
    </w:p>
    <w:p w14:paraId="493034C4" w14:textId="77777777" w:rsidR="00E7662D" w:rsidRPr="00D708CA" w:rsidRDefault="00E7662D" w:rsidP="00E7662D">
      <w:pPr>
        <w:pStyle w:val="NormalWeb"/>
        <w:spacing w:before="0" w:beforeAutospacing="0" w:after="0" w:afterAutospacing="0"/>
        <w:jc w:val="center"/>
        <w:rPr>
          <w:rFonts w:asciiTheme="majorHAnsi" w:hAnsiTheme="majorHAnsi"/>
          <w:b/>
          <w:color w:val="000000"/>
          <w:sz w:val="28"/>
          <w:szCs w:val="28"/>
        </w:rPr>
      </w:pPr>
    </w:p>
    <w:p w14:paraId="59651027" w14:textId="77777777" w:rsidR="00E7662D" w:rsidRPr="00D708CA" w:rsidRDefault="00E7662D" w:rsidP="00E7662D">
      <w:pPr>
        <w:pStyle w:val="NormalWeb"/>
        <w:spacing w:before="0" w:beforeAutospacing="0" w:after="0" w:afterAutospacing="0"/>
        <w:jc w:val="center"/>
        <w:rPr>
          <w:rFonts w:asciiTheme="majorHAnsi" w:hAnsiTheme="majorHAnsi"/>
          <w:b/>
          <w:color w:val="000000"/>
          <w:sz w:val="28"/>
          <w:szCs w:val="28"/>
        </w:rPr>
      </w:pPr>
    </w:p>
    <w:p w14:paraId="152996EA" w14:textId="77777777" w:rsidR="00E7662D" w:rsidRPr="00D708CA" w:rsidRDefault="00E7662D" w:rsidP="00E7662D">
      <w:pPr>
        <w:pStyle w:val="NormalWeb"/>
        <w:spacing w:before="0" w:beforeAutospacing="0" w:after="0" w:afterAutospacing="0"/>
        <w:jc w:val="center"/>
        <w:rPr>
          <w:rFonts w:asciiTheme="majorHAnsi" w:hAnsiTheme="majorHAnsi"/>
          <w:sz w:val="28"/>
          <w:szCs w:val="28"/>
        </w:rPr>
      </w:pPr>
    </w:p>
    <w:p w14:paraId="778F5450" w14:textId="77777777" w:rsidR="00E7662D" w:rsidRPr="00D708CA" w:rsidRDefault="00D708CA" w:rsidP="00E7662D">
      <w:pPr>
        <w:pStyle w:val="NormalWeb"/>
        <w:spacing w:before="0" w:beforeAutospacing="0" w:after="0" w:afterAutospacing="0"/>
        <w:jc w:val="both"/>
        <w:rPr>
          <w:rFonts w:asciiTheme="majorHAnsi" w:hAnsiTheme="majorHAnsi"/>
          <w:b/>
          <w:sz w:val="28"/>
          <w:szCs w:val="28"/>
        </w:rPr>
      </w:pPr>
      <w:r w:rsidRPr="00D708CA">
        <w:rPr>
          <w:rFonts w:asciiTheme="majorHAnsi" w:hAnsiTheme="majorHAnsi"/>
          <w:b/>
          <w:color w:val="000000"/>
          <w:sz w:val="28"/>
          <w:szCs w:val="28"/>
          <w:u w:val="single"/>
        </w:rPr>
        <w:t>ŞİKAYET EDEN</w:t>
      </w:r>
      <w:r w:rsidR="00E7662D" w:rsidRPr="00D708CA">
        <w:rPr>
          <w:rFonts w:asciiTheme="majorHAnsi" w:hAnsiTheme="majorHAnsi"/>
          <w:b/>
          <w:color w:val="000000"/>
          <w:sz w:val="28"/>
          <w:szCs w:val="28"/>
          <w:u w:val="single"/>
        </w:rPr>
        <w:t>                    </w:t>
      </w:r>
      <w:proofErr w:type="gramStart"/>
      <w:r w:rsidR="00E7662D" w:rsidRPr="00D708CA">
        <w:rPr>
          <w:rFonts w:asciiTheme="majorHAnsi" w:hAnsiTheme="majorHAnsi"/>
          <w:b/>
          <w:color w:val="000000"/>
          <w:sz w:val="28"/>
          <w:szCs w:val="28"/>
          <w:u w:val="single"/>
        </w:rPr>
        <w:t>  :</w:t>
      </w:r>
      <w:proofErr w:type="gramEnd"/>
    </w:p>
    <w:p w14:paraId="50A281F0" w14:textId="77777777" w:rsidR="00E7662D" w:rsidRPr="00D708CA" w:rsidRDefault="00D708CA" w:rsidP="00E7662D">
      <w:pPr>
        <w:pStyle w:val="NormalWeb"/>
        <w:spacing w:before="0" w:beforeAutospacing="0" w:after="0" w:afterAutospacing="0"/>
        <w:jc w:val="both"/>
        <w:rPr>
          <w:rFonts w:asciiTheme="majorHAnsi" w:hAnsiTheme="majorHAnsi"/>
          <w:b/>
          <w:sz w:val="28"/>
          <w:szCs w:val="28"/>
        </w:rPr>
      </w:pPr>
      <w:proofErr w:type="gramStart"/>
      <w:r w:rsidRPr="00D708CA">
        <w:rPr>
          <w:rFonts w:asciiTheme="majorHAnsi" w:hAnsiTheme="majorHAnsi"/>
          <w:b/>
          <w:color w:val="000000"/>
          <w:sz w:val="28"/>
          <w:szCs w:val="28"/>
          <w:u w:val="single"/>
        </w:rPr>
        <w:t>ADRES :</w:t>
      </w:r>
      <w:proofErr w:type="gramEnd"/>
      <w:r w:rsidRPr="00D708CA">
        <w:rPr>
          <w:rFonts w:asciiTheme="majorHAnsi" w:hAnsiTheme="majorHAnsi"/>
          <w:b/>
          <w:color w:val="000000"/>
          <w:sz w:val="28"/>
          <w:szCs w:val="28"/>
          <w:u w:val="single"/>
        </w:rPr>
        <w:t xml:space="preserve"> </w:t>
      </w:r>
    </w:p>
    <w:p w14:paraId="055FBE37" w14:textId="77777777" w:rsidR="00E7662D" w:rsidRPr="00D708CA" w:rsidRDefault="00D708CA" w:rsidP="00E7662D">
      <w:pPr>
        <w:pStyle w:val="NormalWeb"/>
        <w:spacing w:before="0" w:beforeAutospacing="0" w:after="0" w:afterAutospacing="0"/>
        <w:jc w:val="both"/>
        <w:rPr>
          <w:rFonts w:asciiTheme="majorHAnsi" w:hAnsiTheme="majorHAnsi"/>
          <w:b/>
          <w:sz w:val="28"/>
          <w:szCs w:val="28"/>
        </w:rPr>
      </w:pPr>
      <w:r w:rsidRPr="00D708CA">
        <w:rPr>
          <w:rFonts w:asciiTheme="majorHAnsi" w:hAnsiTheme="majorHAnsi"/>
          <w:b/>
          <w:color w:val="000000"/>
          <w:sz w:val="28"/>
          <w:szCs w:val="28"/>
          <w:u w:val="single"/>
        </w:rPr>
        <w:t>E-POSTA</w:t>
      </w:r>
      <w:r w:rsidR="00E7662D" w:rsidRPr="00D708CA">
        <w:rPr>
          <w:rFonts w:asciiTheme="majorHAnsi" w:hAnsiTheme="majorHAnsi"/>
          <w:b/>
          <w:color w:val="000000"/>
          <w:sz w:val="28"/>
          <w:szCs w:val="28"/>
          <w:u w:val="single"/>
        </w:rPr>
        <w:t xml:space="preserve"> &amp; </w:t>
      </w:r>
      <w:r w:rsidRPr="00D708CA">
        <w:rPr>
          <w:rFonts w:asciiTheme="majorHAnsi" w:hAnsiTheme="majorHAnsi"/>
          <w:b/>
          <w:color w:val="000000"/>
          <w:sz w:val="28"/>
          <w:szCs w:val="28"/>
          <w:u w:val="single"/>
        </w:rPr>
        <w:t>TEL</w:t>
      </w:r>
      <w:r w:rsidR="00E7662D" w:rsidRPr="00D708CA">
        <w:rPr>
          <w:rFonts w:asciiTheme="majorHAnsi" w:hAnsiTheme="majorHAnsi"/>
          <w:b/>
          <w:color w:val="000000"/>
          <w:sz w:val="28"/>
          <w:szCs w:val="28"/>
          <w:u w:val="single"/>
        </w:rPr>
        <w:t>                   </w:t>
      </w:r>
      <w:proofErr w:type="gramStart"/>
      <w:r w:rsidR="00E7662D" w:rsidRPr="00D708CA">
        <w:rPr>
          <w:rFonts w:asciiTheme="majorHAnsi" w:hAnsiTheme="majorHAnsi"/>
          <w:b/>
          <w:color w:val="000000"/>
          <w:sz w:val="28"/>
          <w:szCs w:val="28"/>
          <w:u w:val="single"/>
        </w:rPr>
        <w:t xml:space="preserve"> </w:t>
      </w:r>
      <w:r>
        <w:rPr>
          <w:rFonts w:asciiTheme="majorHAnsi" w:hAnsiTheme="majorHAnsi"/>
          <w:b/>
          <w:color w:val="000000"/>
          <w:sz w:val="28"/>
          <w:szCs w:val="28"/>
          <w:u w:val="single"/>
        </w:rPr>
        <w:t xml:space="preserve"> </w:t>
      </w:r>
      <w:r w:rsidR="00E7662D" w:rsidRPr="00D708CA">
        <w:rPr>
          <w:rFonts w:asciiTheme="majorHAnsi" w:hAnsiTheme="majorHAnsi"/>
          <w:b/>
          <w:color w:val="000000"/>
          <w:sz w:val="28"/>
          <w:szCs w:val="28"/>
          <w:u w:val="single"/>
        </w:rPr>
        <w:t>:</w:t>
      </w:r>
      <w:proofErr w:type="gramEnd"/>
    </w:p>
    <w:p w14:paraId="4510F848" w14:textId="77777777" w:rsidR="00E7662D" w:rsidRPr="00D708CA" w:rsidRDefault="00D708CA" w:rsidP="00E7662D">
      <w:pPr>
        <w:pStyle w:val="NormalWeb"/>
        <w:spacing w:before="0" w:beforeAutospacing="0" w:after="0" w:afterAutospacing="0"/>
        <w:jc w:val="both"/>
        <w:rPr>
          <w:rFonts w:asciiTheme="majorHAnsi" w:hAnsiTheme="majorHAnsi"/>
          <w:b/>
          <w:sz w:val="28"/>
          <w:szCs w:val="28"/>
        </w:rPr>
      </w:pPr>
      <w:r w:rsidRPr="00D708CA">
        <w:rPr>
          <w:rFonts w:asciiTheme="majorHAnsi" w:hAnsiTheme="majorHAnsi"/>
          <w:b/>
          <w:color w:val="000000"/>
          <w:sz w:val="28"/>
          <w:szCs w:val="28"/>
          <w:u w:val="single"/>
        </w:rPr>
        <w:t>ŞİKAYET EDİLEN</w:t>
      </w:r>
      <w:r>
        <w:rPr>
          <w:rFonts w:asciiTheme="majorHAnsi" w:hAnsiTheme="majorHAnsi"/>
          <w:b/>
          <w:color w:val="000000"/>
          <w:sz w:val="28"/>
          <w:szCs w:val="28"/>
          <w:u w:val="single"/>
        </w:rPr>
        <w:t>                </w:t>
      </w:r>
      <w:proofErr w:type="gramStart"/>
      <w:r>
        <w:rPr>
          <w:rFonts w:asciiTheme="majorHAnsi" w:hAnsiTheme="majorHAnsi"/>
          <w:b/>
          <w:color w:val="000000"/>
          <w:sz w:val="28"/>
          <w:szCs w:val="28"/>
          <w:u w:val="single"/>
        </w:rPr>
        <w:t>  </w:t>
      </w:r>
      <w:r w:rsidR="00E7662D" w:rsidRPr="00D708CA">
        <w:rPr>
          <w:rFonts w:asciiTheme="majorHAnsi" w:hAnsiTheme="majorHAnsi"/>
          <w:b/>
          <w:color w:val="000000"/>
          <w:sz w:val="28"/>
          <w:szCs w:val="28"/>
          <w:u w:val="single"/>
        </w:rPr>
        <w:t>:</w:t>
      </w:r>
      <w:proofErr w:type="gramEnd"/>
    </w:p>
    <w:p w14:paraId="3711B3C1" w14:textId="77777777" w:rsidR="00E7662D" w:rsidRPr="00D708CA" w:rsidRDefault="00D708CA" w:rsidP="00E7662D">
      <w:pPr>
        <w:pStyle w:val="NormalWeb"/>
        <w:spacing w:before="0" w:beforeAutospacing="0" w:after="0" w:afterAutospacing="0"/>
        <w:jc w:val="both"/>
        <w:rPr>
          <w:rFonts w:asciiTheme="majorHAnsi" w:hAnsiTheme="majorHAnsi"/>
          <w:b/>
          <w:sz w:val="28"/>
          <w:szCs w:val="28"/>
        </w:rPr>
      </w:pPr>
      <w:r w:rsidRPr="00D708CA">
        <w:rPr>
          <w:rFonts w:asciiTheme="majorHAnsi" w:hAnsiTheme="majorHAnsi"/>
          <w:b/>
          <w:color w:val="000000"/>
          <w:sz w:val="28"/>
          <w:szCs w:val="28"/>
          <w:u w:val="single"/>
        </w:rPr>
        <w:t>ADRESİ</w:t>
      </w:r>
      <w:r w:rsidR="00E7662D" w:rsidRPr="00D708CA">
        <w:rPr>
          <w:rFonts w:asciiTheme="majorHAnsi" w:hAnsiTheme="majorHAnsi"/>
          <w:b/>
          <w:color w:val="000000"/>
          <w:sz w:val="28"/>
          <w:szCs w:val="28"/>
          <w:u w:val="single"/>
        </w:rPr>
        <w:t>                                </w:t>
      </w:r>
      <w:r>
        <w:rPr>
          <w:rFonts w:asciiTheme="majorHAnsi" w:hAnsiTheme="majorHAnsi"/>
          <w:b/>
          <w:color w:val="000000"/>
          <w:sz w:val="28"/>
          <w:szCs w:val="28"/>
          <w:u w:val="single"/>
        </w:rPr>
        <w:t xml:space="preserve">  </w:t>
      </w:r>
      <w:proofErr w:type="gramStart"/>
      <w:r>
        <w:rPr>
          <w:rFonts w:asciiTheme="majorHAnsi" w:hAnsiTheme="majorHAnsi"/>
          <w:b/>
          <w:color w:val="000000"/>
          <w:sz w:val="28"/>
          <w:szCs w:val="28"/>
          <w:u w:val="single"/>
        </w:rPr>
        <w:t xml:space="preserve"> </w:t>
      </w:r>
      <w:r w:rsidR="00E7662D" w:rsidRPr="00D708CA">
        <w:rPr>
          <w:rFonts w:asciiTheme="majorHAnsi" w:hAnsiTheme="majorHAnsi"/>
          <w:b/>
          <w:color w:val="000000"/>
          <w:sz w:val="28"/>
          <w:szCs w:val="28"/>
          <w:u w:val="single"/>
        </w:rPr>
        <w:t> :</w:t>
      </w:r>
      <w:proofErr w:type="gramEnd"/>
    </w:p>
    <w:p w14:paraId="3D29C589" w14:textId="77777777" w:rsidR="00E7662D" w:rsidRPr="00D708CA" w:rsidRDefault="00D708CA" w:rsidP="00E7662D">
      <w:pPr>
        <w:pStyle w:val="NormalWeb"/>
        <w:spacing w:before="0" w:beforeAutospacing="0" w:after="0" w:afterAutospacing="0"/>
        <w:jc w:val="both"/>
        <w:rPr>
          <w:rFonts w:asciiTheme="majorHAnsi" w:hAnsiTheme="majorHAnsi"/>
          <w:b/>
          <w:sz w:val="28"/>
          <w:szCs w:val="28"/>
        </w:rPr>
      </w:pPr>
      <w:r w:rsidRPr="00D708CA">
        <w:rPr>
          <w:rFonts w:asciiTheme="majorHAnsi" w:hAnsiTheme="majorHAnsi"/>
          <w:b/>
          <w:color w:val="000000"/>
          <w:sz w:val="28"/>
          <w:szCs w:val="28"/>
          <w:u w:val="single"/>
        </w:rPr>
        <w:t xml:space="preserve">ŞİKAYET KONUSU </w:t>
      </w:r>
      <w:proofErr w:type="gramStart"/>
      <w:r w:rsidRPr="00D708CA">
        <w:rPr>
          <w:rFonts w:asciiTheme="majorHAnsi" w:hAnsiTheme="majorHAnsi"/>
          <w:b/>
          <w:color w:val="000000"/>
          <w:sz w:val="28"/>
          <w:szCs w:val="28"/>
          <w:u w:val="single"/>
        </w:rPr>
        <w:t>TUTAR</w:t>
      </w:r>
      <w:r w:rsidR="00E7662D" w:rsidRPr="00D708CA">
        <w:rPr>
          <w:rFonts w:asciiTheme="majorHAnsi" w:hAnsiTheme="majorHAnsi"/>
          <w:b/>
          <w:color w:val="000000"/>
          <w:sz w:val="28"/>
          <w:szCs w:val="28"/>
          <w:u w:val="single"/>
        </w:rPr>
        <w:t xml:space="preserve"> :</w:t>
      </w:r>
      <w:proofErr w:type="gramEnd"/>
    </w:p>
    <w:p w14:paraId="068BEB1F" w14:textId="77777777" w:rsidR="00E7662D" w:rsidRDefault="00D708CA" w:rsidP="00E7662D">
      <w:pPr>
        <w:pStyle w:val="NormalWeb"/>
        <w:spacing w:before="0" w:beforeAutospacing="0" w:after="0" w:afterAutospacing="0"/>
        <w:jc w:val="both"/>
        <w:rPr>
          <w:rFonts w:asciiTheme="majorHAnsi" w:hAnsiTheme="majorHAnsi"/>
          <w:b/>
          <w:color w:val="000000"/>
          <w:sz w:val="28"/>
          <w:szCs w:val="28"/>
          <w:u w:val="single"/>
        </w:rPr>
      </w:pPr>
      <w:r w:rsidRPr="00D708CA">
        <w:rPr>
          <w:rFonts w:asciiTheme="majorHAnsi" w:hAnsiTheme="majorHAnsi"/>
          <w:b/>
          <w:color w:val="000000"/>
          <w:sz w:val="28"/>
          <w:szCs w:val="28"/>
          <w:u w:val="single"/>
        </w:rPr>
        <w:t>ŞİKAYETİN KONUSU</w:t>
      </w:r>
      <w:r>
        <w:rPr>
          <w:rFonts w:asciiTheme="majorHAnsi" w:hAnsiTheme="majorHAnsi"/>
          <w:b/>
          <w:color w:val="000000"/>
          <w:sz w:val="28"/>
          <w:szCs w:val="28"/>
          <w:u w:val="single"/>
        </w:rPr>
        <w:t>         </w:t>
      </w:r>
      <w:proofErr w:type="gramStart"/>
      <w:r>
        <w:rPr>
          <w:rFonts w:asciiTheme="majorHAnsi" w:hAnsiTheme="majorHAnsi"/>
          <w:b/>
          <w:color w:val="000000"/>
          <w:sz w:val="28"/>
          <w:szCs w:val="28"/>
          <w:u w:val="single"/>
        </w:rPr>
        <w:t> </w:t>
      </w:r>
      <w:r w:rsidR="00E7662D" w:rsidRPr="00D708CA">
        <w:rPr>
          <w:rFonts w:asciiTheme="majorHAnsi" w:hAnsiTheme="majorHAnsi"/>
          <w:b/>
          <w:color w:val="000000"/>
          <w:sz w:val="28"/>
          <w:szCs w:val="28"/>
          <w:u w:val="single"/>
        </w:rPr>
        <w:t xml:space="preserve"> :</w:t>
      </w:r>
      <w:proofErr w:type="gramEnd"/>
    </w:p>
    <w:p w14:paraId="40C7A947" w14:textId="77777777" w:rsidR="00D708CA" w:rsidRPr="00D708CA" w:rsidRDefault="00D708CA" w:rsidP="00E7662D">
      <w:pPr>
        <w:pStyle w:val="NormalWeb"/>
        <w:spacing w:before="0" w:beforeAutospacing="0" w:after="0" w:afterAutospacing="0"/>
        <w:jc w:val="both"/>
        <w:rPr>
          <w:rFonts w:asciiTheme="majorHAnsi" w:hAnsiTheme="majorHAnsi"/>
          <w:b/>
          <w:sz w:val="28"/>
          <w:szCs w:val="28"/>
        </w:rPr>
      </w:pPr>
    </w:p>
    <w:p w14:paraId="46B5D84B" w14:textId="77777777" w:rsidR="00E7662D" w:rsidRPr="00D708CA" w:rsidRDefault="00E7662D" w:rsidP="00E7662D">
      <w:pPr>
        <w:pStyle w:val="NormalWeb"/>
        <w:spacing w:before="0" w:beforeAutospacing="0" w:after="0" w:afterAutospacing="0"/>
        <w:jc w:val="both"/>
        <w:rPr>
          <w:rFonts w:asciiTheme="majorHAnsi" w:hAnsiTheme="majorHAnsi"/>
          <w:color w:val="000000"/>
          <w:sz w:val="28"/>
          <w:szCs w:val="28"/>
          <w:u w:val="single"/>
        </w:rPr>
      </w:pPr>
    </w:p>
    <w:p w14:paraId="4937845F" w14:textId="77777777" w:rsidR="00E7662D" w:rsidRPr="00D708CA" w:rsidRDefault="00D708CA" w:rsidP="00E7662D">
      <w:pPr>
        <w:pStyle w:val="NormalWeb"/>
        <w:spacing w:before="0" w:beforeAutospacing="0" w:after="0" w:afterAutospacing="0"/>
        <w:jc w:val="both"/>
        <w:rPr>
          <w:rFonts w:asciiTheme="majorHAnsi" w:hAnsiTheme="majorHAnsi"/>
          <w:color w:val="000000"/>
          <w:sz w:val="28"/>
          <w:szCs w:val="28"/>
        </w:rPr>
      </w:pPr>
      <w:r>
        <w:rPr>
          <w:rFonts w:asciiTheme="majorHAnsi" w:hAnsiTheme="majorHAnsi"/>
          <w:b/>
          <w:color w:val="000000"/>
          <w:sz w:val="28"/>
          <w:szCs w:val="28"/>
          <w:u w:val="single"/>
        </w:rPr>
        <w:t>AÇIKLAMALAR</w:t>
      </w:r>
    </w:p>
    <w:p w14:paraId="71DE0328" w14:textId="77777777" w:rsidR="00E7662D" w:rsidRPr="00D708CA" w:rsidRDefault="00E7662D" w:rsidP="00E7662D">
      <w:pPr>
        <w:pStyle w:val="NormalWeb"/>
        <w:spacing w:before="0" w:beforeAutospacing="0" w:after="0" w:afterAutospacing="0"/>
        <w:jc w:val="both"/>
        <w:rPr>
          <w:rFonts w:asciiTheme="majorHAnsi" w:hAnsiTheme="majorHAnsi"/>
          <w:sz w:val="28"/>
          <w:szCs w:val="28"/>
        </w:rPr>
      </w:pPr>
      <w:r w:rsidRPr="00D708CA">
        <w:rPr>
          <w:rFonts w:asciiTheme="majorHAnsi" w:hAnsiTheme="majorHAnsi"/>
          <w:color w:val="000000"/>
          <w:sz w:val="28"/>
          <w:szCs w:val="28"/>
        </w:rPr>
        <w:t>1</w:t>
      </w:r>
      <w:proofErr w:type="gramStart"/>
      <w:r w:rsidRPr="00D708CA">
        <w:rPr>
          <w:rFonts w:asciiTheme="majorHAnsi" w:hAnsiTheme="majorHAnsi"/>
          <w:color w:val="000000"/>
          <w:sz w:val="28"/>
          <w:szCs w:val="28"/>
        </w:rPr>
        <w:t>-)…</w:t>
      </w:r>
      <w:proofErr w:type="gramEnd"/>
      <w:r w:rsidRPr="00D708CA">
        <w:rPr>
          <w:rFonts w:asciiTheme="majorHAnsi" w:hAnsiTheme="majorHAnsi"/>
          <w:color w:val="000000"/>
          <w:sz w:val="28"/>
          <w:szCs w:val="28"/>
        </w:rPr>
        <w:t xml:space="preserve">………………. Bankasından …. / … /.20…. </w:t>
      </w:r>
      <w:proofErr w:type="gramStart"/>
      <w:r w:rsidRPr="00D708CA">
        <w:rPr>
          <w:rFonts w:asciiTheme="majorHAnsi" w:hAnsiTheme="majorHAnsi"/>
          <w:color w:val="000000"/>
          <w:sz w:val="28"/>
          <w:szCs w:val="28"/>
        </w:rPr>
        <w:t>tarihinde</w:t>
      </w:r>
      <w:proofErr w:type="gramEnd"/>
      <w:r w:rsidRPr="00D708CA">
        <w:rPr>
          <w:rFonts w:asciiTheme="majorHAnsi" w:hAnsiTheme="majorHAnsi"/>
          <w:color w:val="000000"/>
          <w:sz w:val="28"/>
          <w:szCs w:val="28"/>
        </w:rPr>
        <w:t xml:space="preserve"> ………………… kredisini yıllık ………. Faiz ile ve % 10 (k.k.d.f.) oranı üzerinden hesaplanmış olarak toplamda …………</w:t>
      </w:r>
      <w:proofErr w:type="gramStart"/>
      <w:r w:rsidRPr="00D708CA">
        <w:rPr>
          <w:rFonts w:asciiTheme="majorHAnsi" w:hAnsiTheme="majorHAnsi"/>
          <w:color w:val="000000"/>
          <w:sz w:val="28"/>
          <w:szCs w:val="28"/>
        </w:rPr>
        <w:t>…….</w:t>
      </w:r>
      <w:proofErr w:type="gramEnd"/>
      <w:r w:rsidRPr="00D708CA">
        <w:rPr>
          <w:rFonts w:asciiTheme="majorHAnsi" w:hAnsiTheme="majorHAnsi"/>
          <w:color w:val="000000"/>
          <w:sz w:val="28"/>
          <w:szCs w:val="28"/>
        </w:rPr>
        <w:t>- TL. aldım.</w:t>
      </w:r>
    </w:p>
    <w:p w14:paraId="6D2BFCC8" w14:textId="77777777" w:rsidR="00E7662D" w:rsidRPr="00D708CA" w:rsidRDefault="00E7662D" w:rsidP="00E7662D">
      <w:pPr>
        <w:pStyle w:val="NormalWeb"/>
        <w:spacing w:before="0" w:beforeAutospacing="0" w:after="0" w:afterAutospacing="0"/>
        <w:jc w:val="both"/>
        <w:rPr>
          <w:rFonts w:asciiTheme="majorHAnsi" w:hAnsiTheme="majorHAnsi"/>
          <w:color w:val="000000"/>
          <w:sz w:val="28"/>
          <w:szCs w:val="28"/>
        </w:rPr>
      </w:pPr>
    </w:p>
    <w:p w14:paraId="4B8D6A2F" w14:textId="77777777" w:rsidR="00E7662D" w:rsidRPr="00D708CA" w:rsidRDefault="00E7662D" w:rsidP="00E7662D">
      <w:pPr>
        <w:pStyle w:val="NormalWeb"/>
        <w:spacing w:before="0" w:beforeAutospacing="0" w:after="0" w:afterAutospacing="0"/>
        <w:jc w:val="both"/>
        <w:rPr>
          <w:rFonts w:asciiTheme="majorHAnsi" w:hAnsiTheme="majorHAnsi"/>
          <w:sz w:val="28"/>
          <w:szCs w:val="28"/>
        </w:rPr>
      </w:pPr>
      <w:r w:rsidRPr="00D708CA">
        <w:rPr>
          <w:rFonts w:asciiTheme="majorHAnsi" w:hAnsiTheme="majorHAnsi"/>
          <w:color w:val="000000"/>
          <w:sz w:val="28"/>
          <w:szCs w:val="28"/>
        </w:rPr>
        <w:t>2</w:t>
      </w:r>
      <w:proofErr w:type="gramStart"/>
      <w:r w:rsidRPr="00D708CA">
        <w:rPr>
          <w:rFonts w:asciiTheme="majorHAnsi" w:hAnsiTheme="majorHAnsi"/>
          <w:color w:val="000000"/>
          <w:sz w:val="28"/>
          <w:szCs w:val="28"/>
        </w:rPr>
        <w:t>-)Bu</w:t>
      </w:r>
      <w:proofErr w:type="gramEnd"/>
      <w:r w:rsidRPr="00D708CA">
        <w:rPr>
          <w:rFonts w:asciiTheme="majorHAnsi" w:hAnsiTheme="majorHAnsi"/>
          <w:color w:val="000000"/>
          <w:sz w:val="28"/>
          <w:szCs w:val="28"/>
        </w:rPr>
        <w:t xml:space="preserve"> ……………… kredisi …………. Ay vade ile aylık ………………</w:t>
      </w:r>
      <w:proofErr w:type="gramStart"/>
      <w:r w:rsidRPr="00D708CA">
        <w:rPr>
          <w:rFonts w:asciiTheme="majorHAnsi" w:hAnsiTheme="majorHAnsi"/>
          <w:color w:val="000000"/>
          <w:sz w:val="28"/>
          <w:szCs w:val="28"/>
        </w:rPr>
        <w:t>…….</w:t>
      </w:r>
      <w:proofErr w:type="gramEnd"/>
      <w:r w:rsidRPr="00D708CA">
        <w:rPr>
          <w:rFonts w:asciiTheme="majorHAnsi" w:hAnsiTheme="majorHAnsi"/>
          <w:color w:val="000000"/>
          <w:sz w:val="28"/>
          <w:szCs w:val="28"/>
        </w:rPr>
        <w:t>- TL. sı olarak ödenmektedir.</w:t>
      </w:r>
    </w:p>
    <w:p w14:paraId="0B2F6BB6" w14:textId="77777777" w:rsidR="00E7662D" w:rsidRPr="00D708CA" w:rsidRDefault="00E7662D" w:rsidP="00E7662D">
      <w:pPr>
        <w:pStyle w:val="NormalWeb"/>
        <w:spacing w:before="0" w:beforeAutospacing="0" w:after="0" w:afterAutospacing="0"/>
        <w:jc w:val="both"/>
        <w:rPr>
          <w:rFonts w:asciiTheme="majorHAnsi" w:hAnsiTheme="majorHAnsi"/>
          <w:color w:val="000000"/>
          <w:sz w:val="28"/>
          <w:szCs w:val="28"/>
        </w:rPr>
      </w:pPr>
    </w:p>
    <w:p w14:paraId="3543E867" w14:textId="77777777" w:rsidR="00E7662D" w:rsidRPr="00D708CA" w:rsidRDefault="00E7662D" w:rsidP="00E7662D">
      <w:pPr>
        <w:pStyle w:val="NormalWeb"/>
        <w:spacing w:before="0" w:beforeAutospacing="0" w:after="0" w:afterAutospacing="0"/>
        <w:jc w:val="both"/>
        <w:rPr>
          <w:rFonts w:asciiTheme="majorHAnsi" w:hAnsiTheme="majorHAnsi"/>
          <w:sz w:val="28"/>
          <w:szCs w:val="28"/>
        </w:rPr>
      </w:pPr>
      <w:r w:rsidRPr="00D708CA">
        <w:rPr>
          <w:rFonts w:asciiTheme="majorHAnsi" w:hAnsiTheme="majorHAnsi"/>
          <w:color w:val="000000"/>
          <w:sz w:val="28"/>
          <w:szCs w:val="28"/>
        </w:rPr>
        <w:t>3-)Sözleşmede vergi oranlarında yapılacak artışa ilişkin olarak açık bir madde bulunmamaktadır. Dolayısıyla kreditör banka verilen krediyi her türlü risk hesaplamasını yaparak vermektedir.</w:t>
      </w:r>
    </w:p>
    <w:p w14:paraId="0937959B" w14:textId="77777777" w:rsidR="00E7662D" w:rsidRPr="00D708CA" w:rsidRDefault="00E7662D" w:rsidP="00E7662D">
      <w:pPr>
        <w:pStyle w:val="NormalWeb"/>
        <w:spacing w:before="0" w:beforeAutospacing="0" w:after="0" w:afterAutospacing="0"/>
        <w:jc w:val="both"/>
        <w:rPr>
          <w:rFonts w:asciiTheme="majorHAnsi" w:hAnsiTheme="majorHAnsi"/>
          <w:color w:val="000000"/>
          <w:sz w:val="28"/>
          <w:szCs w:val="28"/>
        </w:rPr>
      </w:pPr>
    </w:p>
    <w:p w14:paraId="34731B26" w14:textId="77777777" w:rsidR="00E7662D" w:rsidRPr="00D708CA" w:rsidRDefault="00E7662D" w:rsidP="00E7662D">
      <w:pPr>
        <w:pStyle w:val="NormalWeb"/>
        <w:spacing w:before="0" w:beforeAutospacing="0" w:after="0" w:afterAutospacing="0"/>
        <w:jc w:val="both"/>
        <w:rPr>
          <w:rFonts w:asciiTheme="majorHAnsi" w:hAnsiTheme="majorHAnsi"/>
          <w:sz w:val="28"/>
          <w:szCs w:val="28"/>
        </w:rPr>
      </w:pPr>
      <w:r w:rsidRPr="00D708CA">
        <w:rPr>
          <w:rFonts w:asciiTheme="majorHAnsi" w:hAnsiTheme="majorHAnsi"/>
          <w:color w:val="000000"/>
          <w:sz w:val="28"/>
          <w:szCs w:val="28"/>
        </w:rPr>
        <w:t>4</w:t>
      </w:r>
      <w:proofErr w:type="gramStart"/>
      <w:r w:rsidRPr="00D708CA">
        <w:rPr>
          <w:rFonts w:asciiTheme="majorHAnsi" w:hAnsiTheme="majorHAnsi"/>
          <w:color w:val="000000"/>
          <w:sz w:val="28"/>
          <w:szCs w:val="28"/>
        </w:rPr>
        <w:t>-)…</w:t>
      </w:r>
      <w:proofErr w:type="gramEnd"/>
      <w:r w:rsidRPr="00D708CA">
        <w:rPr>
          <w:rFonts w:asciiTheme="majorHAnsi" w:hAnsiTheme="majorHAnsi"/>
          <w:color w:val="000000"/>
          <w:sz w:val="28"/>
          <w:szCs w:val="28"/>
        </w:rPr>
        <w:t>…………….. Bankası tarafından cep telefonuma gelen mesajında ödemekte olduğum kredi taksitlerinde (k.k.d.f.) oranlarında yapılan artış nedeniyle artış yapıldığını belirterek sözleşmeyi tek taraflı olarak değiştirmiştir.</w:t>
      </w:r>
    </w:p>
    <w:p w14:paraId="3EE5515A" w14:textId="77777777" w:rsidR="00E7662D" w:rsidRPr="00D708CA" w:rsidRDefault="00E7662D" w:rsidP="00E7662D">
      <w:pPr>
        <w:pStyle w:val="NormalWeb"/>
        <w:spacing w:before="0" w:beforeAutospacing="0" w:after="0" w:afterAutospacing="0"/>
        <w:jc w:val="both"/>
        <w:rPr>
          <w:rFonts w:asciiTheme="majorHAnsi" w:hAnsiTheme="majorHAnsi"/>
          <w:color w:val="000000"/>
          <w:sz w:val="28"/>
          <w:szCs w:val="28"/>
        </w:rPr>
      </w:pPr>
    </w:p>
    <w:p w14:paraId="7E6ECDA5" w14:textId="77777777" w:rsidR="00E7662D" w:rsidRPr="00D708CA" w:rsidRDefault="00E7662D" w:rsidP="00E7662D">
      <w:pPr>
        <w:pStyle w:val="NormalWeb"/>
        <w:spacing w:before="0" w:beforeAutospacing="0" w:after="0" w:afterAutospacing="0"/>
        <w:jc w:val="both"/>
        <w:rPr>
          <w:rFonts w:asciiTheme="majorHAnsi" w:hAnsiTheme="majorHAnsi"/>
          <w:sz w:val="28"/>
          <w:szCs w:val="28"/>
        </w:rPr>
      </w:pPr>
      <w:r w:rsidRPr="00D708CA">
        <w:rPr>
          <w:rFonts w:asciiTheme="majorHAnsi" w:hAnsiTheme="majorHAnsi"/>
          <w:color w:val="000000"/>
          <w:sz w:val="28"/>
          <w:szCs w:val="28"/>
        </w:rPr>
        <w:t xml:space="preserve">5-)4077 sayılı Tüketicinin Korunması hakkında ki kanunun 10, 10/A ve 10/B.maddesi “Taraflar arasında akdedilen sözleşmede öngörülen kredi şartları, sözleşme süresi içerisinde tüketici aleyhine değiştirilemez.” </w:t>
      </w:r>
    </w:p>
    <w:p w14:paraId="7BD43EFB" w14:textId="77777777" w:rsidR="00E7662D" w:rsidRPr="00D708CA" w:rsidRDefault="00E7662D" w:rsidP="00E7662D">
      <w:pPr>
        <w:pStyle w:val="NormalWeb"/>
        <w:spacing w:before="0" w:after="0"/>
        <w:jc w:val="both"/>
        <w:rPr>
          <w:rFonts w:asciiTheme="majorHAnsi" w:hAnsiTheme="majorHAnsi"/>
          <w:sz w:val="28"/>
          <w:szCs w:val="28"/>
        </w:rPr>
      </w:pPr>
      <w:r w:rsidRPr="00D708CA">
        <w:rPr>
          <w:rFonts w:asciiTheme="majorHAnsi" w:hAnsiTheme="majorHAnsi"/>
          <w:color w:val="000000"/>
          <w:sz w:val="28"/>
          <w:szCs w:val="28"/>
        </w:rPr>
        <w:t xml:space="preserve">Sözleşmede; </w:t>
      </w:r>
    </w:p>
    <w:p w14:paraId="18810FC2" w14:textId="77777777" w:rsidR="00E7662D" w:rsidRPr="00D708CA" w:rsidRDefault="00E7662D" w:rsidP="00E7662D">
      <w:pPr>
        <w:pStyle w:val="NormalWeb"/>
        <w:spacing w:before="0" w:after="0"/>
        <w:jc w:val="both"/>
        <w:rPr>
          <w:rFonts w:asciiTheme="majorHAnsi" w:hAnsiTheme="majorHAnsi"/>
          <w:sz w:val="28"/>
          <w:szCs w:val="28"/>
        </w:rPr>
      </w:pPr>
      <w:r w:rsidRPr="00D708CA">
        <w:rPr>
          <w:rFonts w:asciiTheme="majorHAnsi" w:hAnsiTheme="majorHAnsi"/>
          <w:color w:val="000000"/>
          <w:sz w:val="28"/>
          <w:szCs w:val="28"/>
        </w:rPr>
        <w:t xml:space="preserve">a) Tüketici kredisi tutarı, </w:t>
      </w:r>
      <w:r w:rsidRPr="00D708CA">
        <w:rPr>
          <w:rFonts w:asciiTheme="majorHAnsi" w:hAnsiTheme="majorHAnsi"/>
          <w:color w:val="000000"/>
          <w:sz w:val="28"/>
          <w:szCs w:val="28"/>
        </w:rPr>
        <w:br/>
        <w:t xml:space="preserve">b) Faiz ve diğer unsurlarla birlikte toplam borç tutarı, </w:t>
      </w:r>
      <w:r w:rsidRPr="00D708CA">
        <w:rPr>
          <w:rFonts w:asciiTheme="majorHAnsi" w:hAnsiTheme="majorHAnsi"/>
          <w:color w:val="000000"/>
          <w:sz w:val="28"/>
          <w:szCs w:val="28"/>
        </w:rPr>
        <w:br/>
        <w:t xml:space="preserve">d) Ödeme tarihleri, anapara, faiz, fon ve diğer masrafların ayrı ayrı belirtildiği ödeme planı,   </w:t>
      </w:r>
    </w:p>
    <w:p w14:paraId="2A464099" w14:textId="77777777" w:rsidR="00E7662D" w:rsidRPr="00D708CA" w:rsidRDefault="00E7662D" w:rsidP="00E7662D">
      <w:pPr>
        <w:pStyle w:val="NormalWeb"/>
        <w:spacing w:before="0" w:after="0"/>
        <w:jc w:val="both"/>
        <w:rPr>
          <w:rFonts w:asciiTheme="majorHAnsi" w:hAnsiTheme="majorHAnsi"/>
          <w:sz w:val="28"/>
          <w:szCs w:val="28"/>
        </w:rPr>
      </w:pPr>
      <w:r w:rsidRPr="00D708CA">
        <w:rPr>
          <w:rFonts w:asciiTheme="majorHAnsi" w:hAnsiTheme="majorHAnsi"/>
          <w:color w:val="000000"/>
          <w:sz w:val="28"/>
          <w:szCs w:val="28"/>
        </w:rPr>
        <w:t xml:space="preserve">10/A </w:t>
      </w:r>
      <w:proofErr w:type="gramStart"/>
      <w:r w:rsidRPr="00D708CA">
        <w:rPr>
          <w:rFonts w:asciiTheme="majorHAnsi" w:hAnsiTheme="majorHAnsi"/>
          <w:color w:val="000000"/>
          <w:sz w:val="28"/>
          <w:szCs w:val="28"/>
        </w:rPr>
        <w:t>maddesi;Kredi</w:t>
      </w:r>
      <w:proofErr w:type="gramEnd"/>
      <w:r w:rsidRPr="00D708CA">
        <w:rPr>
          <w:rFonts w:asciiTheme="majorHAnsi" w:hAnsiTheme="majorHAnsi"/>
          <w:color w:val="000000"/>
          <w:sz w:val="28"/>
          <w:szCs w:val="28"/>
        </w:rPr>
        <w:t xml:space="preserve"> veren tarafından artırılan faiz oranı geriye dönük olarak uygulanamaz.</w:t>
      </w:r>
    </w:p>
    <w:p w14:paraId="6428ED1F" w14:textId="77777777" w:rsidR="00E7662D" w:rsidRPr="00D708CA" w:rsidRDefault="00E7662D" w:rsidP="00E7662D">
      <w:pPr>
        <w:pStyle w:val="NormalWeb"/>
        <w:spacing w:before="0" w:after="0"/>
        <w:jc w:val="both"/>
        <w:rPr>
          <w:rFonts w:asciiTheme="majorHAnsi" w:hAnsiTheme="majorHAnsi"/>
          <w:sz w:val="28"/>
          <w:szCs w:val="28"/>
        </w:rPr>
      </w:pPr>
      <w:r w:rsidRPr="00D708CA">
        <w:rPr>
          <w:rFonts w:asciiTheme="majorHAnsi" w:hAnsiTheme="majorHAnsi"/>
          <w:color w:val="000000"/>
          <w:sz w:val="28"/>
          <w:szCs w:val="28"/>
        </w:rPr>
        <w:lastRenderedPageBreak/>
        <w:t xml:space="preserve">6-)4077 sayılı Tüketicinin Korunması hakkında ki kanunun 6.maddesi “Satıcı veya sağlayıcının tüketiciyle müzakere etmeden, tek taraflı olarak sözleşmeye koyduğu, tarafların sözleşmeden doğan hak ve yükümlülüklerinde iyi niyet kuralına aykırı düşecek biçimde tüketici aleyhine  dengesizliğe neden olan sözleşme koşulları haksız şarttır. </w:t>
      </w:r>
    </w:p>
    <w:p w14:paraId="111D994E" w14:textId="77777777" w:rsidR="00E7662D" w:rsidRPr="00D708CA" w:rsidRDefault="00E7662D" w:rsidP="00E7662D">
      <w:pPr>
        <w:pStyle w:val="NormalWeb"/>
        <w:spacing w:before="0" w:after="0"/>
        <w:jc w:val="both"/>
        <w:rPr>
          <w:rFonts w:asciiTheme="majorHAnsi" w:hAnsiTheme="majorHAnsi"/>
          <w:sz w:val="28"/>
          <w:szCs w:val="28"/>
        </w:rPr>
      </w:pPr>
      <w:r w:rsidRPr="00D708CA">
        <w:rPr>
          <w:rFonts w:asciiTheme="majorHAnsi" w:hAnsiTheme="majorHAnsi"/>
          <w:color w:val="000000"/>
          <w:sz w:val="28"/>
          <w:szCs w:val="28"/>
        </w:rPr>
        <w:t>Taraflardan birini tüketicinin oluşturduğu her türlü sözleşmede yer alan haksız şartlar tüketici için bağlayıcı değildir. Bir satıcı veya sağlayıcı, bir standart şartın münferiden tartışıldığını ileri sürüyorsa, bunu ispat yükü ona aittir.”</w:t>
      </w:r>
    </w:p>
    <w:p w14:paraId="378EED0C" w14:textId="77777777" w:rsidR="00E7662D" w:rsidRPr="00D708CA" w:rsidRDefault="00E7662D" w:rsidP="00E7662D">
      <w:pPr>
        <w:pStyle w:val="NormalWeb"/>
        <w:spacing w:before="0" w:after="0"/>
        <w:jc w:val="both"/>
        <w:rPr>
          <w:rFonts w:asciiTheme="majorHAnsi" w:hAnsiTheme="majorHAnsi"/>
          <w:sz w:val="28"/>
          <w:szCs w:val="28"/>
        </w:rPr>
      </w:pPr>
      <w:r w:rsidRPr="00D708CA">
        <w:rPr>
          <w:rFonts w:asciiTheme="majorHAnsi" w:hAnsiTheme="majorHAnsi"/>
          <w:color w:val="000000"/>
          <w:sz w:val="28"/>
          <w:szCs w:val="28"/>
        </w:rPr>
        <w:t>7</w:t>
      </w:r>
      <w:proofErr w:type="gramStart"/>
      <w:r w:rsidRPr="00D708CA">
        <w:rPr>
          <w:rFonts w:asciiTheme="majorHAnsi" w:hAnsiTheme="majorHAnsi"/>
          <w:color w:val="000000"/>
          <w:sz w:val="28"/>
          <w:szCs w:val="28"/>
        </w:rPr>
        <w:t>-)İşbu</w:t>
      </w:r>
      <w:proofErr w:type="gramEnd"/>
      <w:r w:rsidRPr="00D708CA">
        <w:rPr>
          <w:rFonts w:asciiTheme="majorHAnsi" w:hAnsiTheme="majorHAnsi"/>
          <w:color w:val="000000"/>
          <w:sz w:val="28"/>
          <w:szCs w:val="28"/>
        </w:rPr>
        <w:t xml:space="preserve"> nedenlerden dolayı ……………….. Bankası’ndan aldığım ve düzenli şekilde ödemelerini yaptığım kredimin taksitlerinin muhatap banka tarafından sözleşmemin devam ettiği bu süre içerisinde aleyhimde olumsuz sonuçlara ve telafisi güç maddi ve manevi zararlara yol açacak bir şekilde değiştirme kararının uygulanmasının reddine ve mevcut sözleşmenin aynen devamına karar verilmesi için hakem heyetinize başvurmak zaruretim doğmuştur.</w:t>
      </w:r>
    </w:p>
    <w:p w14:paraId="0128C98B" w14:textId="77777777" w:rsidR="00E7662D" w:rsidRPr="00D708CA" w:rsidRDefault="00E7662D" w:rsidP="00E7662D">
      <w:pPr>
        <w:pStyle w:val="NormalWeb"/>
        <w:spacing w:before="0" w:after="0"/>
        <w:jc w:val="both"/>
        <w:rPr>
          <w:rFonts w:asciiTheme="majorHAnsi" w:hAnsiTheme="majorHAnsi"/>
          <w:sz w:val="28"/>
          <w:szCs w:val="28"/>
        </w:rPr>
      </w:pPr>
      <w:r w:rsidRPr="00D708CA">
        <w:rPr>
          <w:rFonts w:asciiTheme="majorHAnsi" w:hAnsiTheme="majorHAnsi"/>
          <w:b/>
          <w:color w:val="000000"/>
          <w:sz w:val="28"/>
          <w:szCs w:val="28"/>
          <w:u w:val="single"/>
        </w:rPr>
        <w:t>HUKUKİ GEREKÇELER:</w:t>
      </w:r>
      <w:r w:rsidRPr="00D708CA">
        <w:rPr>
          <w:rFonts w:asciiTheme="majorHAnsi" w:hAnsiTheme="majorHAnsi"/>
          <w:color w:val="000000"/>
          <w:sz w:val="28"/>
          <w:szCs w:val="28"/>
        </w:rPr>
        <w:t xml:space="preserve"> 4077 Sayılı Kanun ve diğer ilgili tüm mevzuat.</w:t>
      </w:r>
    </w:p>
    <w:p w14:paraId="14C8875B" w14:textId="77777777" w:rsidR="00E7662D" w:rsidRPr="00D708CA" w:rsidRDefault="00E7662D" w:rsidP="00E7662D">
      <w:pPr>
        <w:pStyle w:val="NormalWeb"/>
        <w:spacing w:before="0" w:after="0"/>
        <w:jc w:val="both"/>
        <w:rPr>
          <w:rFonts w:asciiTheme="majorHAnsi" w:hAnsiTheme="majorHAnsi"/>
          <w:sz w:val="28"/>
          <w:szCs w:val="28"/>
        </w:rPr>
      </w:pPr>
      <w:r w:rsidRPr="00D708CA">
        <w:rPr>
          <w:rFonts w:asciiTheme="majorHAnsi" w:hAnsiTheme="majorHAnsi"/>
          <w:b/>
          <w:color w:val="000000"/>
          <w:sz w:val="28"/>
          <w:szCs w:val="28"/>
          <w:u w:val="single"/>
        </w:rPr>
        <w:t>SÜBUT DELİLLERİ       </w:t>
      </w:r>
      <w:proofErr w:type="gramStart"/>
      <w:r w:rsidRPr="00D708CA">
        <w:rPr>
          <w:rFonts w:asciiTheme="majorHAnsi" w:hAnsiTheme="majorHAnsi"/>
          <w:b/>
          <w:color w:val="000000"/>
          <w:sz w:val="28"/>
          <w:szCs w:val="28"/>
          <w:u w:val="single"/>
        </w:rPr>
        <w:t xml:space="preserve">  :</w:t>
      </w:r>
      <w:proofErr w:type="gramEnd"/>
      <w:r w:rsidRPr="00D708CA">
        <w:rPr>
          <w:rFonts w:asciiTheme="majorHAnsi" w:hAnsiTheme="majorHAnsi"/>
          <w:color w:val="000000"/>
          <w:sz w:val="28"/>
          <w:szCs w:val="28"/>
        </w:rPr>
        <w:t xml:space="preserve"> Banka sistem kayıtları, sözleşme, ödeme belgeleri, bilirkişi incelemesi ve ispata yarar her türlü delil.</w:t>
      </w:r>
    </w:p>
    <w:p w14:paraId="6BFD67D4" w14:textId="068436EB" w:rsidR="00E7662D" w:rsidRPr="00D708CA" w:rsidRDefault="00E7662D" w:rsidP="00E7662D">
      <w:pPr>
        <w:pStyle w:val="NormalWeb"/>
        <w:spacing w:before="0" w:after="0"/>
        <w:jc w:val="both"/>
        <w:rPr>
          <w:rFonts w:asciiTheme="majorHAnsi" w:hAnsiTheme="majorHAnsi"/>
          <w:sz w:val="28"/>
          <w:szCs w:val="28"/>
        </w:rPr>
      </w:pPr>
      <w:r w:rsidRPr="00D708CA">
        <w:rPr>
          <w:rFonts w:asciiTheme="majorHAnsi" w:hAnsiTheme="majorHAnsi"/>
          <w:b/>
          <w:color w:val="000000"/>
          <w:sz w:val="28"/>
          <w:szCs w:val="28"/>
          <w:u w:val="single"/>
        </w:rPr>
        <w:t>TALEP SONUCU</w:t>
      </w:r>
      <w:r w:rsidRPr="00D708CA">
        <w:rPr>
          <w:rFonts w:asciiTheme="majorHAnsi" w:hAnsiTheme="majorHAnsi"/>
          <w:color w:val="000000"/>
          <w:sz w:val="28"/>
          <w:szCs w:val="28"/>
          <w:u w:val="single"/>
        </w:rPr>
        <w:t>          </w:t>
      </w:r>
      <w:proofErr w:type="gramStart"/>
      <w:r w:rsidRPr="00D708CA">
        <w:rPr>
          <w:rFonts w:asciiTheme="majorHAnsi" w:hAnsiTheme="majorHAnsi"/>
          <w:color w:val="000000"/>
          <w:sz w:val="28"/>
          <w:szCs w:val="28"/>
          <w:u w:val="single"/>
        </w:rPr>
        <w:t>  :</w:t>
      </w:r>
      <w:proofErr w:type="gramEnd"/>
      <w:r w:rsidRPr="00D708CA">
        <w:rPr>
          <w:rFonts w:asciiTheme="majorHAnsi" w:hAnsiTheme="majorHAnsi"/>
          <w:color w:val="000000"/>
          <w:sz w:val="28"/>
          <w:szCs w:val="28"/>
        </w:rPr>
        <w:t xml:space="preserve"> Yukarıda açıklanan nedenlerle; Banka ile yapılmış mevcut sözleşmenin önceki şartlar ile aynen devamına, banka tarafından fazladan alınmış bulunan ödemelerin tarafıma iadesine ve bundan sonra banka tarafından yapılacak değişikliklerin hukuki sorumluluklarından mesul tutulamayacağıma karar verilmesini saygıyla arz ve talep ederim.    ….. / …. /</w:t>
      </w:r>
      <w:r w:rsidR="00A65D0B">
        <w:rPr>
          <w:rFonts w:asciiTheme="majorHAnsi" w:hAnsiTheme="majorHAnsi"/>
          <w:color w:val="000000"/>
          <w:sz w:val="28"/>
          <w:szCs w:val="28"/>
        </w:rPr>
        <w:t>2021</w:t>
      </w:r>
      <w:r w:rsidRPr="00D708CA">
        <w:rPr>
          <w:rFonts w:asciiTheme="majorHAnsi" w:hAnsiTheme="majorHAnsi"/>
          <w:color w:val="000000"/>
          <w:sz w:val="28"/>
          <w:szCs w:val="28"/>
        </w:rPr>
        <w:t xml:space="preserve">                            </w:t>
      </w:r>
    </w:p>
    <w:p w14:paraId="73851714" w14:textId="77777777" w:rsidR="00E7662D" w:rsidRPr="00D708CA" w:rsidRDefault="00E7662D" w:rsidP="00E7662D">
      <w:pPr>
        <w:pStyle w:val="NormalWeb"/>
        <w:spacing w:before="0" w:after="0"/>
        <w:ind w:left="4956" w:firstLine="708"/>
        <w:jc w:val="right"/>
        <w:rPr>
          <w:rFonts w:asciiTheme="majorHAnsi" w:hAnsiTheme="majorHAnsi"/>
          <w:b/>
          <w:sz w:val="28"/>
          <w:szCs w:val="28"/>
        </w:rPr>
      </w:pPr>
      <w:proofErr w:type="gramStart"/>
      <w:r w:rsidRPr="00D708CA">
        <w:rPr>
          <w:rFonts w:asciiTheme="majorHAnsi" w:hAnsiTheme="majorHAnsi"/>
          <w:b/>
          <w:color w:val="000000"/>
          <w:sz w:val="28"/>
          <w:szCs w:val="28"/>
        </w:rPr>
        <w:t>Şikayet</w:t>
      </w:r>
      <w:proofErr w:type="gramEnd"/>
      <w:r w:rsidRPr="00D708CA">
        <w:rPr>
          <w:rFonts w:asciiTheme="majorHAnsi" w:hAnsiTheme="majorHAnsi"/>
          <w:b/>
          <w:color w:val="000000"/>
          <w:sz w:val="28"/>
          <w:szCs w:val="28"/>
        </w:rPr>
        <w:t xml:space="preserve"> Eden</w:t>
      </w:r>
    </w:p>
    <w:p w14:paraId="53D34171" w14:textId="77777777" w:rsidR="00DD075A" w:rsidRPr="00D708CA" w:rsidRDefault="00E7662D" w:rsidP="00E7662D">
      <w:pPr>
        <w:pStyle w:val="NormalWeb"/>
        <w:spacing w:before="0" w:after="0"/>
        <w:ind w:left="4956" w:firstLine="708"/>
        <w:jc w:val="right"/>
        <w:rPr>
          <w:rFonts w:asciiTheme="majorHAnsi" w:hAnsiTheme="majorHAnsi"/>
          <w:sz w:val="28"/>
          <w:szCs w:val="28"/>
        </w:rPr>
      </w:pPr>
      <w:r w:rsidRPr="00D708CA">
        <w:rPr>
          <w:rFonts w:asciiTheme="majorHAnsi" w:hAnsiTheme="majorHAnsi"/>
          <w:b/>
          <w:color w:val="000000"/>
          <w:sz w:val="28"/>
          <w:szCs w:val="28"/>
        </w:rPr>
        <w:t xml:space="preserve">(Ad, </w:t>
      </w:r>
      <w:proofErr w:type="spellStart"/>
      <w:r w:rsidRPr="00D708CA">
        <w:rPr>
          <w:rFonts w:asciiTheme="majorHAnsi" w:hAnsiTheme="majorHAnsi"/>
          <w:b/>
          <w:color w:val="000000"/>
          <w:sz w:val="28"/>
          <w:szCs w:val="28"/>
        </w:rPr>
        <w:t>Soyad</w:t>
      </w:r>
      <w:proofErr w:type="spellEnd"/>
      <w:r w:rsidRPr="00D708CA">
        <w:rPr>
          <w:rFonts w:asciiTheme="majorHAnsi" w:hAnsiTheme="majorHAnsi"/>
          <w:b/>
          <w:color w:val="000000"/>
          <w:sz w:val="28"/>
          <w:szCs w:val="28"/>
        </w:rPr>
        <w:t xml:space="preserve"> ve İmza) </w:t>
      </w:r>
    </w:p>
    <w:sectPr w:rsidR="00DD075A" w:rsidRPr="00D708CA" w:rsidSect="00182631">
      <w:pgSz w:w="11906" w:h="16838"/>
      <w:pgMar w:top="45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2631"/>
    <w:rsid w:val="000033EF"/>
    <w:rsid w:val="00003EC4"/>
    <w:rsid w:val="00006035"/>
    <w:rsid w:val="000140C1"/>
    <w:rsid w:val="00044BE5"/>
    <w:rsid w:val="000502D4"/>
    <w:rsid w:val="00061B2D"/>
    <w:rsid w:val="000A57C0"/>
    <w:rsid w:val="000A6423"/>
    <w:rsid w:val="000A67AA"/>
    <w:rsid w:val="000C7A05"/>
    <w:rsid w:val="000D0F3C"/>
    <w:rsid w:val="000F01F6"/>
    <w:rsid w:val="001045F6"/>
    <w:rsid w:val="00125D1B"/>
    <w:rsid w:val="00127FE3"/>
    <w:rsid w:val="00132D9F"/>
    <w:rsid w:val="00182631"/>
    <w:rsid w:val="00182E6F"/>
    <w:rsid w:val="001839DF"/>
    <w:rsid w:val="001B457E"/>
    <w:rsid w:val="001B67D0"/>
    <w:rsid w:val="001C6CED"/>
    <w:rsid w:val="00292CA9"/>
    <w:rsid w:val="002E2423"/>
    <w:rsid w:val="00300D82"/>
    <w:rsid w:val="00315AE4"/>
    <w:rsid w:val="00334EF2"/>
    <w:rsid w:val="00353FE3"/>
    <w:rsid w:val="0036020E"/>
    <w:rsid w:val="00365106"/>
    <w:rsid w:val="00365AF5"/>
    <w:rsid w:val="00372713"/>
    <w:rsid w:val="00373E2F"/>
    <w:rsid w:val="003B4974"/>
    <w:rsid w:val="003C5DB1"/>
    <w:rsid w:val="003D3640"/>
    <w:rsid w:val="003F13F9"/>
    <w:rsid w:val="00405657"/>
    <w:rsid w:val="00457F2C"/>
    <w:rsid w:val="00483ADC"/>
    <w:rsid w:val="00496A90"/>
    <w:rsid w:val="0050250A"/>
    <w:rsid w:val="00510A88"/>
    <w:rsid w:val="005447B7"/>
    <w:rsid w:val="00553762"/>
    <w:rsid w:val="00574F93"/>
    <w:rsid w:val="005C2B46"/>
    <w:rsid w:val="005E6665"/>
    <w:rsid w:val="0067230C"/>
    <w:rsid w:val="00676219"/>
    <w:rsid w:val="006C08B8"/>
    <w:rsid w:val="006D6176"/>
    <w:rsid w:val="006E6D63"/>
    <w:rsid w:val="00751528"/>
    <w:rsid w:val="00761457"/>
    <w:rsid w:val="007742A7"/>
    <w:rsid w:val="007776A3"/>
    <w:rsid w:val="007931C1"/>
    <w:rsid w:val="007A139B"/>
    <w:rsid w:val="007C6B94"/>
    <w:rsid w:val="007F342E"/>
    <w:rsid w:val="00805E17"/>
    <w:rsid w:val="00824AD0"/>
    <w:rsid w:val="00866A8D"/>
    <w:rsid w:val="00886D04"/>
    <w:rsid w:val="008A0D54"/>
    <w:rsid w:val="008B4CB1"/>
    <w:rsid w:val="008F0D8A"/>
    <w:rsid w:val="00904D53"/>
    <w:rsid w:val="009220BE"/>
    <w:rsid w:val="00925F4C"/>
    <w:rsid w:val="009B336C"/>
    <w:rsid w:val="009C7591"/>
    <w:rsid w:val="009E521E"/>
    <w:rsid w:val="009F508E"/>
    <w:rsid w:val="00A069E5"/>
    <w:rsid w:val="00A16BE7"/>
    <w:rsid w:val="00A65D0B"/>
    <w:rsid w:val="00A66892"/>
    <w:rsid w:val="00A81A7E"/>
    <w:rsid w:val="00A8743E"/>
    <w:rsid w:val="00A87806"/>
    <w:rsid w:val="00AD1D64"/>
    <w:rsid w:val="00AD2E9D"/>
    <w:rsid w:val="00AF26F1"/>
    <w:rsid w:val="00B16206"/>
    <w:rsid w:val="00B35658"/>
    <w:rsid w:val="00B6214E"/>
    <w:rsid w:val="00B96B4C"/>
    <w:rsid w:val="00BB1D90"/>
    <w:rsid w:val="00BB1DF4"/>
    <w:rsid w:val="00BB23C5"/>
    <w:rsid w:val="00BE5629"/>
    <w:rsid w:val="00BF59C6"/>
    <w:rsid w:val="00C238FC"/>
    <w:rsid w:val="00C92237"/>
    <w:rsid w:val="00CB16E5"/>
    <w:rsid w:val="00CC28F2"/>
    <w:rsid w:val="00CC39BB"/>
    <w:rsid w:val="00CC610D"/>
    <w:rsid w:val="00D135ED"/>
    <w:rsid w:val="00D22953"/>
    <w:rsid w:val="00D576E2"/>
    <w:rsid w:val="00D708CA"/>
    <w:rsid w:val="00D835D7"/>
    <w:rsid w:val="00D904B0"/>
    <w:rsid w:val="00DC1556"/>
    <w:rsid w:val="00DD075A"/>
    <w:rsid w:val="00DD609A"/>
    <w:rsid w:val="00DE15A5"/>
    <w:rsid w:val="00DE7E79"/>
    <w:rsid w:val="00E7662D"/>
    <w:rsid w:val="00E90B6A"/>
    <w:rsid w:val="00E9424D"/>
    <w:rsid w:val="00EC5DAA"/>
    <w:rsid w:val="00EE38AA"/>
    <w:rsid w:val="00EE7F5C"/>
    <w:rsid w:val="00F05964"/>
    <w:rsid w:val="00F37139"/>
    <w:rsid w:val="00F61E7F"/>
    <w:rsid w:val="00F71B59"/>
    <w:rsid w:val="00FB5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E57C"/>
  <w15:docId w15:val="{9F88F149-0766-4F48-A1E4-61856483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6C"/>
  </w:style>
  <w:style w:type="paragraph" w:styleId="Balk1">
    <w:name w:val="heading 1"/>
    <w:basedOn w:val="Normal"/>
    <w:link w:val="Balk1Char"/>
    <w:uiPriority w:val="9"/>
    <w:qFormat/>
    <w:rsid w:val="00D22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229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D2295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 w:type="character" w:customStyle="1" w:styleId="Balk1Char">
    <w:name w:val="Başlık 1 Char"/>
    <w:basedOn w:val="VarsaylanParagrafYazTipi"/>
    <w:link w:val="Balk1"/>
    <w:uiPriority w:val="9"/>
    <w:rsid w:val="00D2295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22953"/>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D22953"/>
    <w:rPr>
      <w:rFonts w:ascii="Times New Roman" w:eastAsia="Times New Roman" w:hAnsi="Times New Roman" w:cs="Times New Roman"/>
      <w:b/>
      <w:bCs/>
      <w:sz w:val="20"/>
      <w:szCs w:val="20"/>
      <w:lang w:eastAsia="tr-TR"/>
    </w:rPr>
  </w:style>
  <w:style w:type="character" w:styleId="zlenenKpr">
    <w:name w:val="FollowedHyperlink"/>
    <w:basedOn w:val="VarsaylanParagrafYazTipi"/>
    <w:uiPriority w:val="99"/>
    <w:semiHidden/>
    <w:unhideWhenUsed/>
    <w:rsid w:val="00A65D0B"/>
    <w:rPr>
      <w:color w:val="800080" w:themeColor="followedHyperlink"/>
      <w:u w:val="single"/>
    </w:rPr>
  </w:style>
  <w:style w:type="character" w:styleId="zmlenmeyenBahsetme">
    <w:name w:val="Unresolved Mention"/>
    <w:basedOn w:val="VarsaylanParagrafYazTipi"/>
    <w:uiPriority w:val="99"/>
    <w:semiHidden/>
    <w:unhideWhenUsed/>
    <w:rsid w:val="00A6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04927054">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2674438">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385838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18460455">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5641138">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10005968">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2808343">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51913221">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6150074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197817608">
      <w:bodyDiv w:val="1"/>
      <w:marLeft w:val="0"/>
      <w:marRight w:val="0"/>
      <w:marTop w:val="0"/>
      <w:marBottom w:val="0"/>
      <w:divBdr>
        <w:top w:val="none" w:sz="0" w:space="0" w:color="auto"/>
        <w:left w:val="none" w:sz="0" w:space="0" w:color="auto"/>
        <w:bottom w:val="none" w:sz="0" w:space="0" w:color="auto"/>
        <w:right w:val="none" w:sz="0" w:space="0" w:color="auto"/>
      </w:divBdr>
    </w:div>
    <w:div w:id="1208954709">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29334725">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183614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31491640">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 w:id="2091928207">
      <w:bodyDiv w:val="1"/>
      <w:marLeft w:val="0"/>
      <w:marRight w:val="0"/>
      <w:marTop w:val="0"/>
      <w:marBottom w:val="0"/>
      <w:divBdr>
        <w:top w:val="none" w:sz="0" w:space="0" w:color="auto"/>
        <w:left w:val="none" w:sz="0" w:space="0" w:color="auto"/>
        <w:bottom w:val="none" w:sz="0" w:space="0" w:color="auto"/>
        <w:right w:val="none" w:sz="0" w:space="0" w:color="auto"/>
      </w:divBdr>
    </w:div>
    <w:div w:id="20966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2699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Celal Soylu</cp:lastModifiedBy>
  <cp:revision>3</cp:revision>
  <dcterms:created xsi:type="dcterms:W3CDTF">2020-01-06T18:17:00Z</dcterms:created>
  <dcterms:modified xsi:type="dcterms:W3CDTF">2021-03-25T22:09:00Z</dcterms:modified>
</cp:coreProperties>
</file>